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9E4" w:rsidRPr="000C72E4" w:rsidRDefault="008019E4" w:rsidP="00E82D3F">
      <w:pPr>
        <w:spacing w:line="226" w:lineRule="auto"/>
        <w:ind w:left="40" w:firstLine="669"/>
        <w:jc w:val="center"/>
        <w:rPr>
          <w:b/>
        </w:rPr>
      </w:pPr>
      <w:r w:rsidRPr="000C72E4">
        <w:rPr>
          <w:b/>
        </w:rPr>
        <w:t>ХМЕЛЬНИЦЬКИЙ НАЦІОНАЛЬНИЙ УНІВЕРСИТЕТ</w:t>
      </w:r>
    </w:p>
    <w:p w:rsidR="008019E4" w:rsidRPr="000C72E4" w:rsidRDefault="008019E4" w:rsidP="00E82D3F">
      <w:pPr>
        <w:spacing w:line="226" w:lineRule="auto"/>
        <w:ind w:left="40" w:firstLine="669"/>
        <w:jc w:val="center"/>
        <w:rPr>
          <w:b/>
        </w:rPr>
      </w:pPr>
    </w:p>
    <w:p w:rsidR="008019E4" w:rsidRPr="000C72E4" w:rsidRDefault="008019E4" w:rsidP="00E82D3F">
      <w:pPr>
        <w:spacing w:line="226" w:lineRule="auto"/>
        <w:ind w:left="40" w:firstLine="669"/>
        <w:jc w:val="center"/>
        <w:rPr>
          <w:b/>
        </w:rPr>
      </w:pPr>
      <w:r w:rsidRPr="000C72E4">
        <w:rPr>
          <w:b/>
        </w:rPr>
        <w:t>Факультет інженер</w:t>
      </w:r>
      <w:r>
        <w:rPr>
          <w:b/>
        </w:rPr>
        <w:t>ії, транспорту та архітектури</w:t>
      </w:r>
    </w:p>
    <w:p w:rsidR="008019E4" w:rsidRPr="000C72E4" w:rsidRDefault="008019E4" w:rsidP="00E82D3F">
      <w:pPr>
        <w:spacing w:line="226" w:lineRule="auto"/>
        <w:ind w:left="40" w:firstLine="669"/>
        <w:jc w:val="center"/>
        <w:rPr>
          <w:b/>
        </w:rPr>
      </w:pPr>
      <w:r w:rsidRPr="000C72E4">
        <w:rPr>
          <w:b/>
        </w:rPr>
        <w:t>Кафедра машин і апаратів, електромеханічних та енергетичних систем</w:t>
      </w:r>
    </w:p>
    <w:p w:rsidR="008019E4" w:rsidRPr="00E82D3F" w:rsidRDefault="008019E4" w:rsidP="00E82D3F">
      <w:pPr>
        <w:spacing w:line="226" w:lineRule="auto"/>
        <w:ind w:left="40" w:firstLine="669"/>
        <w:jc w:val="center"/>
        <w:rPr>
          <w:highlight w:val="yellow"/>
        </w:rPr>
      </w:pPr>
    </w:p>
    <w:p w:rsidR="008019E4" w:rsidRPr="000C72E4" w:rsidRDefault="008019E4" w:rsidP="00E82D3F">
      <w:pPr>
        <w:spacing w:line="226" w:lineRule="auto"/>
        <w:ind w:left="6237"/>
        <w:rPr>
          <w:b/>
        </w:rPr>
      </w:pPr>
      <w:r w:rsidRPr="000C72E4">
        <w:rPr>
          <w:b/>
        </w:rPr>
        <w:t>ЗАТВЕРДЖУЮ</w:t>
      </w:r>
    </w:p>
    <w:p w:rsidR="008019E4" w:rsidRPr="000C72E4" w:rsidRDefault="008019E4" w:rsidP="00E82D3F">
      <w:pPr>
        <w:spacing w:line="226" w:lineRule="auto"/>
        <w:ind w:left="6237"/>
        <w:rPr>
          <w:b/>
        </w:rPr>
      </w:pPr>
    </w:p>
    <w:p w:rsidR="008019E4" w:rsidRPr="000C72E4" w:rsidRDefault="008019E4" w:rsidP="00702E14">
      <w:pPr>
        <w:spacing w:line="226" w:lineRule="auto"/>
        <w:ind w:left="5940"/>
      </w:pPr>
      <w:r w:rsidRPr="000C72E4">
        <w:t>Декан факультету інженер</w:t>
      </w:r>
      <w:r>
        <w:t>ії, транспорту та архітектури</w:t>
      </w:r>
    </w:p>
    <w:p w:rsidR="008019E4" w:rsidRPr="000C72E4" w:rsidRDefault="008019E4" w:rsidP="00702E14">
      <w:pPr>
        <w:spacing w:line="226" w:lineRule="auto"/>
        <w:ind w:left="5940"/>
      </w:pPr>
      <w:r w:rsidRPr="000C72E4">
        <w:t>__________В</w:t>
      </w:r>
      <w:r>
        <w:t>іктор</w:t>
      </w:r>
      <w:r w:rsidRPr="000C72E4">
        <w:t xml:space="preserve"> О</w:t>
      </w:r>
      <w:r>
        <w:t>ЛЕКСАНДРЕНКО</w:t>
      </w:r>
    </w:p>
    <w:p w:rsidR="008019E4" w:rsidRPr="000C72E4" w:rsidRDefault="008019E4" w:rsidP="00702E14">
      <w:pPr>
        <w:spacing w:line="226" w:lineRule="auto"/>
        <w:ind w:left="5940"/>
        <w:rPr>
          <w:vertAlign w:val="superscript"/>
        </w:rPr>
      </w:pPr>
      <w:r w:rsidRPr="000C72E4">
        <w:rPr>
          <w:vertAlign w:val="superscript"/>
        </w:rPr>
        <w:t xml:space="preserve">      Підпис                           </w:t>
      </w:r>
    </w:p>
    <w:p w:rsidR="008019E4" w:rsidRPr="000C72E4" w:rsidRDefault="008019E4" w:rsidP="00702E14">
      <w:pPr>
        <w:spacing w:line="226" w:lineRule="auto"/>
        <w:ind w:left="5940"/>
      </w:pPr>
      <w:r w:rsidRPr="000C72E4">
        <w:t>____   ______________ 20 ___</w:t>
      </w:r>
    </w:p>
    <w:p w:rsidR="008019E4" w:rsidRPr="00E82D3F" w:rsidRDefault="008019E4" w:rsidP="00E82D3F">
      <w:pPr>
        <w:spacing w:line="226" w:lineRule="auto"/>
        <w:rPr>
          <w:b/>
          <w:highlight w:val="yellow"/>
        </w:rPr>
      </w:pPr>
    </w:p>
    <w:p w:rsidR="008019E4" w:rsidRPr="00E82D3F" w:rsidRDefault="008019E4" w:rsidP="00E82D3F">
      <w:pPr>
        <w:spacing w:line="226" w:lineRule="auto"/>
        <w:ind w:left="40" w:firstLine="669"/>
        <w:jc w:val="center"/>
        <w:rPr>
          <w:highlight w:val="yellow"/>
        </w:rPr>
      </w:pPr>
    </w:p>
    <w:p w:rsidR="008019E4" w:rsidRPr="000C72E4" w:rsidRDefault="008019E4" w:rsidP="00E82D3F">
      <w:pPr>
        <w:spacing w:line="226" w:lineRule="auto"/>
        <w:ind w:left="40" w:firstLine="669"/>
        <w:jc w:val="center"/>
        <w:rPr>
          <w:b/>
        </w:rPr>
      </w:pPr>
      <w:r w:rsidRPr="000C72E4">
        <w:rPr>
          <w:b/>
        </w:rPr>
        <w:t>СИЛАБУС</w:t>
      </w:r>
    </w:p>
    <w:p w:rsidR="008019E4" w:rsidRPr="000C72E4" w:rsidRDefault="008019E4" w:rsidP="00E82D3F">
      <w:pPr>
        <w:spacing w:line="226" w:lineRule="auto"/>
        <w:ind w:left="40" w:firstLine="669"/>
        <w:jc w:val="center"/>
      </w:pPr>
    </w:p>
    <w:p w:rsidR="008019E4" w:rsidRPr="00403E98" w:rsidRDefault="008019E4" w:rsidP="00E47961">
      <w:pPr>
        <w:spacing w:line="226" w:lineRule="auto"/>
        <w:ind w:left="40" w:firstLine="669"/>
        <w:jc w:val="center"/>
        <w:rPr>
          <w:rFonts w:ascii="Cambria" w:hAnsi="Cambria"/>
          <w:b/>
          <w:i/>
          <w:u w:val="single"/>
        </w:rPr>
      </w:pPr>
      <w:r w:rsidRPr="000C72E4">
        <w:t xml:space="preserve">Навчальна дисципліна </w:t>
      </w:r>
      <w:r w:rsidRPr="000C72E4">
        <w:rPr>
          <w:b/>
          <w:u w:val="single"/>
        </w:rPr>
        <w:t>__</w:t>
      </w:r>
      <w:r w:rsidRPr="000C72E4">
        <w:rPr>
          <w:sz w:val="28"/>
          <w:szCs w:val="28"/>
          <w:u w:val="single"/>
          <w:lang w:val="ru-RU" w:eastAsia="ru-RU"/>
        </w:rPr>
        <w:t xml:space="preserve"> </w:t>
      </w:r>
      <w:r w:rsidR="00E47961" w:rsidRPr="00403E98">
        <w:rPr>
          <w:rFonts w:ascii="Cambria" w:hAnsi="Cambria"/>
          <w:b/>
          <w:i/>
          <w:sz w:val="22"/>
          <w:szCs w:val="22"/>
          <w:u w:val="single"/>
        </w:rPr>
        <w:t>«</w:t>
      </w:r>
      <w:bookmarkStart w:id="0" w:name="_GoBack"/>
      <w:r w:rsidR="00E47961" w:rsidRPr="00403E98">
        <w:rPr>
          <w:rFonts w:ascii="Cambria" w:hAnsi="Cambria"/>
          <w:b/>
          <w:i/>
          <w:sz w:val="22"/>
          <w:szCs w:val="22"/>
          <w:u w:val="single"/>
        </w:rPr>
        <w:t>Експлуатація, обслуговування та надійність машин, робототехнічних та мехатронних систем</w:t>
      </w:r>
      <w:bookmarkEnd w:id="0"/>
      <w:r w:rsidR="00E47961" w:rsidRPr="00403E98">
        <w:rPr>
          <w:rFonts w:ascii="Cambria" w:hAnsi="Cambria"/>
          <w:b/>
          <w:i/>
          <w:sz w:val="22"/>
          <w:szCs w:val="22"/>
          <w:u w:val="single"/>
        </w:rPr>
        <w:t>»</w:t>
      </w:r>
    </w:p>
    <w:p w:rsidR="008019E4" w:rsidRPr="00E47961" w:rsidRDefault="008019E4" w:rsidP="00E82D3F">
      <w:pPr>
        <w:spacing w:line="226" w:lineRule="auto"/>
        <w:ind w:left="40" w:firstLine="669"/>
        <w:jc w:val="center"/>
        <w:rPr>
          <w:highlight w:val="yellow"/>
          <w:vertAlign w:val="superscript"/>
        </w:rPr>
      </w:pPr>
    </w:p>
    <w:p w:rsidR="008019E4" w:rsidRPr="000C72E4" w:rsidRDefault="008019E4" w:rsidP="00E82D3F">
      <w:pPr>
        <w:spacing w:line="226" w:lineRule="auto"/>
        <w:jc w:val="center"/>
        <w:rPr>
          <w:b/>
          <w:u w:val="single"/>
        </w:rPr>
      </w:pPr>
      <w:proofErr w:type="spellStart"/>
      <w:r w:rsidRPr="000C72E4">
        <w:t>Освітньо</w:t>
      </w:r>
      <w:proofErr w:type="spellEnd"/>
      <w:r w:rsidRPr="000C72E4">
        <w:t xml:space="preserve">-наукова програма </w:t>
      </w:r>
      <w:r w:rsidR="00E47961" w:rsidRPr="00E47961">
        <w:rPr>
          <w:b/>
          <w:u w:val="single"/>
        </w:rPr>
        <w:t>Машини та апарати легкої промисловості</w:t>
      </w:r>
    </w:p>
    <w:p w:rsidR="008019E4" w:rsidRPr="000C72E4" w:rsidRDefault="008019E4" w:rsidP="00E82D3F">
      <w:pPr>
        <w:spacing w:line="226" w:lineRule="auto"/>
        <w:jc w:val="center"/>
        <w:rPr>
          <w:b/>
          <w:u w:val="single"/>
          <w:vertAlign w:val="superscript"/>
        </w:rPr>
      </w:pPr>
    </w:p>
    <w:p w:rsidR="008019E4" w:rsidRPr="0000398D" w:rsidRDefault="008019E4" w:rsidP="00E82D3F">
      <w:pPr>
        <w:spacing w:line="226" w:lineRule="auto"/>
        <w:ind w:left="40" w:firstLine="669"/>
        <w:jc w:val="center"/>
        <w:rPr>
          <w:lang w:val="ru-RU"/>
        </w:rPr>
      </w:pPr>
      <w:r w:rsidRPr="000C72E4">
        <w:t xml:space="preserve">Рівень вищої освіти   </w:t>
      </w:r>
      <w:r w:rsidRPr="000C72E4">
        <w:rPr>
          <w:u w:val="single"/>
        </w:rPr>
        <w:t xml:space="preserve"> </w:t>
      </w:r>
      <w:r w:rsidRPr="00861C12">
        <w:rPr>
          <w:b/>
          <w:u w:val="single"/>
        </w:rPr>
        <w:t xml:space="preserve">Перший </w:t>
      </w:r>
      <w:r w:rsidRPr="0000398D">
        <w:rPr>
          <w:b/>
          <w:u w:val="single"/>
          <w:lang w:val="ru-RU"/>
        </w:rPr>
        <w:t>(</w:t>
      </w:r>
      <w:r w:rsidRPr="00861C12">
        <w:rPr>
          <w:b/>
          <w:u w:val="single"/>
        </w:rPr>
        <w:t>бакалаврський</w:t>
      </w:r>
      <w:r w:rsidRPr="0000398D">
        <w:rPr>
          <w:b/>
          <w:u w:val="single"/>
          <w:lang w:val="ru-RU"/>
        </w:rPr>
        <w:t>)</w:t>
      </w:r>
    </w:p>
    <w:p w:rsidR="008019E4" w:rsidRPr="00E82D3F" w:rsidRDefault="008019E4" w:rsidP="00E82D3F">
      <w:pPr>
        <w:spacing w:line="226" w:lineRule="auto"/>
        <w:ind w:left="40" w:firstLine="669"/>
        <w:jc w:val="center"/>
        <w:rPr>
          <w:highlight w:val="yellow"/>
        </w:rPr>
      </w:pPr>
    </w:p>
    <w:p w:rsidR="008019E4" w:rsidRPr="000C72E4" w:rsidRDefault="008019E4" w:rsidP="00E82D3F">
      <w:pPr>
        <w:spacing w:line="226" w:lineRule="auto"/>
      </w:pPr>
      <w:r w:rsidRPr="000C72E4">
        <w:rPr>
          <w:b/>
        </w:rPr>
        <w:t>Таблиця 1 – Загальна інформація</w:t>
      </w:r>
    </w:p>
    <w:tbl>
      <w:tblPr>
        <w:tblW w:w="987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4"/>
        <w:gridCol w:w="6804"/>
      </w:tblGrid>
      <w:tr w:rsidR="008019E4" w:rsidRPr="004F2CE2" w:rsidTr="004F2CE2">
        <w:tc>
          <w:tcPr>
            <w:tcW w:w="3074" w:type="dxa"/>
          </w:tcPr>
          <w:p w:rsidR="008019E4" w:rsidRPr="004F2CE2" w:rsidRDefault="008019E4" w:rsidP="004F2CE2">
            <w:pPr>
              <w:spacing w:line="226" w:lineRule="auto"/>
              <w:jc w:val="center"/>
              <w:rPr>
                <w:b/>
              </w:rPr>
            </w:pPr>
            <w:r w:rsidRPr="004F2CE2">
              <w:rPr>
                <w:b/>
              </w:rPr>
              <w:t>Позиція</w:t>
            </w:r>
          </w:p>
        </w:tc>
        <w:tc>
          <w:tcPr>
            <w:tcW w:w="6804" w:type="dxa"/>
          </w:tcPr>
          <w:p w:rsidR="008019E4" w:rsidRPr="004F2CE2" w:rsidRDefault="008019E4" w:rsidP="004F2CE2">
            <w:pPr>
              <w:spacing w:line="226" w:lineRule="auto"/>
              <w:jc w:val="center"/>
              <w:rPr>
                <w:b/>
              </w:rPr>
            </w:pPr>
            <w:r w:rsidRPr="004F2CE2">
              <w:rPr>
                <w:b/>
              </w:rPr>
              <w:t>Зміст інформації</w:t>
            </w:r>
          </w:p>
        </w:tc>
      </w:tr>
      <w:tr w:rsidR="008019E4" w:rsidRPr="004F2CE2" w:rsidTr="004F2CE2">
        <w:tc>
          <w:tcPr>
            <w:tcW w:w="3074" w:type="dxa"/>
          </w:tcPr>
          <w:p w:rsidR="008019E4" w:rsidRPr="004F2CE2" w:rsidRDefault="008019E4" w:rsidP="004F2CE2">
            <w:pPr>
              <w:spacing w:line="226" w:lineRule="auto"/>
              <w:jc w:val="both"/>
              <w:rPr>
                <w:b/>
              </w:rPr>
            </w:pPr>
            <w:r w:rsidRPr="004F2CE2">
              <w:rPr>
                <w:b/>
              </w:rPr>
              <w:t>Викладач(і)</w:t>
            </w:r>
          </w:p>
        </w:tc>
        <w:tc>
          <w:tcPr>
            <w:tcW w:w="6804" w:type="dxa"/>
          </w:tcPr>
          <w:p w:rsidR="008019E4" w:rsidRPr="004F2CE2" w:rsidRDefault="00221CF7" w:rsidP="00221CF7">
            <w:pPr>
              <w:spacing w:line="226" w:lineRule="auto"/>
              <w:jc w:val="both"/>
              <w:rPr>
                <w:b/>
              </w:rPr>
            </w:pPr>
            <w:proofErr w:type="spellStart"/>
            <w:r>
              <w:rPr>
                <w:b/>
              </w:rPr>
              <w:t>Тимощук</w:t>
            </w:r>
            <w:proofErr w:type="spellEnd"/>
            <w:r w:rsidR="008019E4" w:rsidRPr="004F2CE2">
              <w:rPr>
                <w:b/>
              </w:rPr>
              <w:t xml:space="preserve"> </w:t>
            </w:r>
            <w:r>
              <w:rPr>
                <w:b/>
              </w:rPr>
              <w:t>Олександр</w:t>
            </w:r>
            <w:r w:rsidR="008019E4" w:rsidRPr="004F2CE2">
              <w:rPr>
                <w:b/>
              </w:rPr>
              <w:t xml:space="preserve"> </w:t>
            </w:r>
            <w:r>
              <w:rPr>
                <w:b/>
              </w:rPr>
              <w:t>Григорович</w:t>
            </w:r>
          </w:p>
        </w:tc>
      </w:tr>
      <w:tr w:rsidR="008019E4" w:rsidRPr="004F2CE2" w:rsidTr="004F2CE2">
        <w:tc>
          <w:tcPr>
            <w:tcW w:w="3074" w:type="dxa"/>
          </w:tcPr>
          <w:p w:rsidR="008019E4" w:rsidRPr="004F2CE2" w:rsidRDefault="008019E4" w:rsidP="004F2CE2">
            <w:pPr>
              <w:spacing w:line="226" w:lineRule="auto"/>
              <w:jc w:val="both"/>
              <w:rPr>
                <w:b/>
              </w:rPr>
            </w:pPr>
            <w:proofErr w:type="spellStart"/>
            <w:r w:rsidRPr="004F2CE2">
              <w:rPr>
                <w:b/>
              </w:rPr>
              <w:t>Профайл</w:t>
            </w:r>
            <w:proofErr w:type="spellEnd"/>
            <w:r w:rsidRPr="004F2CE2">
              <w:rPr>
                <w:b/>
              </w:rPr>
              <w:t xml:space="preserve"> викладача</w:t>
            </w:r>
          </w:p>
        </w:tc>
        <w:tc>
          <w:tcPr>
            <w:tcW w:w="6804" w:type="dxa"/>
          </w:tcPr>
          <w:p w:rsidR="00221CF7" w:rsidRDefault="00A17469" w:rsidP="004F2CE2">
            <w:pPr>
              <w:spacing w:line="226" w:lineRule="auto"/>
              <w:jc w:val="both"/>
            </w:pPr>
            <w:hyperlink r:id="rId5" w:history="1">
              <w:r w:rsidR="00221CF7" w:rsidRPr="009D094F">
                <w:rPr>
                  <w:rStyle w:val="a4"/>
                </w:rPr>
                <w:t>http://elar.khnu.km.ua/jspui/handle/123456789/8818</w:t>
              </w:r>
            </w:hyperlink>
          </w:p>
          <w:p w:rsidR="008019E4" w:rsidRPr="004F2CE2" w:rsidRDefault="00221CF7" w:rsidP="00221CF7">
            <w:pPr>
              <w:spacing w:line="226" w:lineRule="auto"/>
              <w:jc w:val="both"/>
              <w:rPr>
                <w:lang w:val="en-US"/>
              </w:rPr>
            </w:pPr>
            <w:r>
              <w:t>Тимощук</w:t>
            </w:r>
            <w:r w:rsidR="008019E4" w:rsidRPr="004F2CE2">
              <w:t>%2+</w:t>
            </w:r>
            <w:r>
              <w:t>Олександр</w:t>
            </w:r>
            <w:r w:rsidR="008019E4" w:rsidRPr="004F2CE2">
              <w:t>+</w:t>
            </w:r>
            <w:r>
              <w:t>Григорович</w:t>
            </w:r>
            <w:r w:rsidR="008019E4" w:rsidRPr="004F2CE2">
              <w:t xml:space="preserve"> </w:t>
            </w:r>
          </w:p>
        </w:tc>
      </w:tr>
      <w:tr w:rsidR="008019E4" w:rsidRPr="004F2CE2" w:rsidTr="004F2CE2">
        <w:tc>
          <w:tcPr>
            <w:tcW w:w="3074" w:type="dxa"/>
          </w:tcPr>
          <w:p w:rsidR="008019E4" w:rsidRPr="004F2CE2" w:rsidRDefault="008019E4" w:rsidP="004F2CE2">
            <w:pPr>
              <w:spacing w:line="226" w:lineRule="auto"/>
              <w:jc w:val="both"/>
              <w:rPr>
                <w:b/>
              </w:rPr>
            </w:pPr>
            <w:r w:rsidRPr="004F2CE2">
              <w:rPr>
                <w:b/>
                <w:bCs/>
              </w:rPr>
              <w:t>E-</w:t>
            </w:r>
            <w:proofErr w:type="spellStart"/>
            <w:r w:rsidRPr="004F2CE2">
              <w:rPr>
                <w:b/>
                <w:bCs/>
              </w:rPr>
              <w:t>mail</w:t>
            </w:r>
            <w:proofErr w:type="spellEnd"/>
            <w:r w:rsidRPr="004F2CE2">
              <w:rPr>
                <w:b/>
                <w:bCs/>
              </w:rPr>
              <w:t xml:space="preserve"> викладача(</w:t>
            </w:r>
            <w:proofErr w:type="spellStart"/>
            <w:r w:rsidRPr="004F2CE2">
              <w:rPr>
                <w:b/>
                <w:bCs/>
              </w:rPr>
              <w:t>ів</w:t>
            </w:r>
            <w:proofErr w:type="spellEnd"/>
            <w:r w:rsidRPr="004F2CE2">
              <w:rPr>
                <w:b/>
                <w:bCs/>
              </w:rPr>
              <w:t>)</w:t>
            </w:r>
          </w:p>
        </w:tc>
        <w:tc>
          <w:tcPr>
            <w:tcW w:w="6804" w:type="dxa"/>
          </w:tcPr>
          <w:p w:rsidR="008019E4" w:rsidRPr="004F2CE2" w:rsidRDefault="00A17469" w:rsidP="004F2CE2">
            <w:pPr>
              <w:spacing w:line="226" w:lineRule="auto"/>
              <w:jc w:val="both"/>
            </w:pPr>
            <w:hyperlink r:id="rId6" w:history="1">
              <w:r w:rsidR="00221CF7" w:rsidRPr="00221CF7">
                <w:rPr>
                  <w:rStyle w:val="a4"/>
                </w:rPr>
                <w:t>tymoshchukolex@khmnu.edu.ua</w:t>
              </w:r>
            </w:hyperlink>
          </w:p>
        </w:tc>
      </w:tr>
      <w:tr w:rsidR="008019E4" w:rsidRPr="004F2CE2" w:rsidTr="004F2CE2">
        <w:tc>
          <w:tcPr>
            <w:tcW w:w="3074" w:type="dxa"/>
          </w:tcPr>
          <w:p w:rsidR="008019E4" w:rsidRPr="004F2CE2" w:rsidRDefault="008019E4" w:rsidP="004F2CE2">
            <w:pPr>
              <w:spacing w:line="226" w:lineRule="auto"/>
              <w:jc w:val="both"/>
              <w:rPr>
                <w:b/>
              </w:rPr>
            </w:pPr>
            <w:r w:rsidRPr="004F2CE2">
              <w:rPr>
                <w:b/>
              </w:rPr>
              <w:t>Контактний телефон</w:t>
            </w:r>
          </w:p>
        </w:tc>
        <w:tc>
          <w:tcPr>
            <w:tcW w:w="6804" w:type="dxa"/>
          </w:tcPr>
          <w:p w:rsidR="008019E4" w:rsidRPr="00E47961" w:rsidRDefault="00E47961" w:rsidP="00E47961">
            <w:pPr>
              <w:spacing w:line="226" w:lineRule="auto"/>
              <w:jc w:val="both"/>
            </w:pPr>
            <w:r>
              <w:t>073</w:t>
            </w:r>
            <w:r w:rsidR="008019E4" w:rsidRPr="004F2CE2">
              <w:rPr>
                <w:lang w:val="en-US"/>
              </w:rPr>
              <w:t>-</w:t>
            </w:r>
            <w:r>
              <w:t>620</w:t>
            </w:r>
            <w:r w:rsidR="008019E4" w:rsidRPr="004F2CE2">
              <w:rPr>
                <w:lang w:val="en-US"/>
              </w:rPr>
              <w:t>-</w:t>
            </w:r>
            <w:r>
              <w:t>12</w:t>
            </w:r>
            <w:r w:rsidR="008019E4" w:rsidRPr="004F2CE2">
              <w:rPr>
                <w:lang w:val="en-US"/>
              </w:rPr>
              <w:t>-</w:t>
            </w:r>
            <w:r>
              <w:t>88</w:t>
            </w:r>
          </w:p>
        </w:tc>
      </w:tr>
      <w:tr w:rsidR="008019E4" w:rsidRPr="004F2CE2" w:rsidTr="004F2CE2">
        <w:tc>
          <w:tcPr>
            <w:tcW w:w="3074" w:type="dxa"/>
          </w:tcPr>
          <w:p w:rsidR="008019E4" w:rsidRPr="004F2CE2" w:rsidRDefault="008019E4" w:rsidP="004F2CE2">
            <w:pPr>
              <w:spacing w:line="226" w:lineRule="auto"/>
              <w:jc w:val="both"/>
              <w:rPr>
                <w:b/>
                <w:spacing w:val="-6"/>
              </w:rPr>
            </w:pPr>
            <w:r w:rsidRPr="004F2CE2">
              <w:rPr>
                <w:b/>
                <w:spacing w:val="-6"/>
              </w:rPr>
              <w:t>Сторінка дисципліни в ІСУ</w:t>
            </w:r>
          </w:p>
        </w:tc>
        <w:tc>
          <w:tcPr>
            <w:tcW w:w="6804" w:type="dxa"/>
          </w:tcPr>
          <w:p w:rsidR="008019E4" w:rsidRPr="00861C12" w:rsidRDefault="00E47961" w:rsidP="004F2CE2">
            <w:pPr>
              <w:spacing w:line="226" w:lineRule="auto"/>
              <w:jc w:val="both"/>
            </w:pPr>
            <w:r w:rsidRPr="00E47961">
              <w:t>https://msn.khnu.km.ua/course/view.php?id=1253</w:t>
            </w:r>
          </w:p>
        </w:tc>
      </w:tr>
      <w:tr w:rsidR="008019E4" w:rsidRPr="004F2CE2" w:rsidTr="004F2CE2">
        <w:tc>
          <w:tcPr>
            <w:tcW w:w="3074" w:type="dxa"/>
          </w:tcPr>
          <w:p w:rsidR="008019E4" w:rsidRPr="004F2CE2" w:rsidRDefault="008019E4" w:rsidP="004F2CE2">
            <w:pPr>
              <w:spacing w:line="226" w:lineRule="auto"/>
              <w:jc w:val="both"/>
              <w:rPr>
                <w:b/>
              </w:rPr>
            </w:pPr>
            <w:r w:rsidRPr="004F2CE2">
              <w:rPr>
                <w:b/>
              </w:rPr>
              <w:t>Навчальний рік</w:t>
            </w:r>
          </w:p>
        </w:tc>
        <w:tc>
          <w:tcPr>
            <w:tcW w:w="6804" w:type="dxa"/>
          </w:tcPr>
          <w:p w:rsidR="008019E4" w:rsidRPr="00861C12" w:rsidRDefault="008019E4" w:rsidP="004F2CE2">
            <w:pPr>
              <w:spacing w:line="226" w:lineRule="auto"/>
              <w:jc w:val="both"/>
              <w:rPr>
                <w:lang w:val="ru-RU"/>
              </w:rPr>
            </w:pPr>
            <w:r w:rsidRPr="004F2CE2">
              <w:t>202</w:t>
            </w:r>
            <w:r>
              <w:rPr>
                <w:lang w:val="ru-RU"/>
              </w:rPr>
              <w:t>2</w:t>
            </w:r>
            <w:r>
              <w:t>-2023</w:t>
            </w:r>
          </w:p>
        </w:tc>
      </w:tr>
      <w:tr w:rsidR="008019E4" w:rsidRPr="004F2CE2" w:rsidTr="004F2CE2">
        <w:trPr>
          <w:trHeight w:val="480"/>
        </w:trPr>
        <w:tc>
          <w:tcPr>
            <w:tcW w:w="3074" w:type="dxa"/>
          </w:tcPr>
          <w:p w:rsidR="008019E4" w:rsidRPr="004F2CE2" w:rsidRDefault="008019E4" w:rsidP="004F2CE2">
            <w:pPr>
              <w:spacing w:line="226" w:lineRule="auto"/>
              <w:jc w:val="both"/>
              <w:rPr>
                <w:b/>
              </w:rPr>
            </w:pPr>
            <w:r w:rsidRPr="004F2CE2">
              <w:rPr>
                <w:b/>
              </w:rPr>
              <w:t xml:space="preserve">Консультації </w:t>
            </w:r>
          </w:p>
        </w:tc>
        <w:tc>
          <w:tcPr>
            <w:tcW w:w="6804" w:type="dxa"/>
          </w:tcPr>
          <w:p w:rsidR="008019E4" w:rsidRPr="004F2CE2" w:rsidRDefault="008019E4" w:rsidP="004F2CE2">
            <w:pPr>
              <w:spacing w:line="226" w:lineRule="auto"/>
              <w:jc w:val="both"/>
              <w:rPr>
                <w:lang w:val="ru-RU"/>
              </w:rPr>
            </w:pPr>
            <w:r w:rsidRPr="004F2CE2">
              <w:rPr>
                <w:b/>
              </w:rPr>
              <w:t>Очні:</w:t>
            </w:r>
            <w:r w:rsidRPr="004F2CE2">
              <w:t xml:space="preserve"> </w:t>
            </w:r>
            <w:proofErr w:type="spellStart"/>
            <w:r w:rsidR="00E47961">
              <w:rPr>
                <w:lang w:val="ru-RU"/>
              </w:rPr>
              <w:t>четвер</w:t>
            </w:r>
            <w:proofErr w:type="spellEnd"/>
            <w:r w:rsidRPr="004F2CE2">
              <w:t>,</w:t>
            </w:r>
            <w:r w:rsidR="00E47961">
              <w:t xml:space="preserve"> 2-а, 3-а,</w:t>
            </w:r>
            <w:r w:rsidRPr="004F2CE2">
              <w:t xml:space="preserve"> </w:t>
            </w:r>
            <w:r>
              <w:t>4</w:t>
            </w:r>
            <w:r w:rsidRPr="004F2CE2">
              <w:t>-</w:t>
            </w:r>
            <w:r>
              <w:rPr>
                <w:lang w:val="ru-RU"/>
              </w:rPr>
              <w:t>та</w:t>
            </w:r>
            <w:r w:rsidRPr="004F2CE2">
              <w:t xml:space="preserve"> пара, </w:t>
            </w:r>
            <w:r w:rsidRPr="004F2CE2">
              <w:rPr>
                <w:lang w:val="ru-RU"/>
              </w:rPr>
              <w:t>БП-</w:t>
            </w:r>
            <w:r w:rsidR="00E47961">
              <w:rPr>
                <w:lang w:val="ru-RU"/>
              </w:rPr>
              <w:t>509,508</w:t>
            </w:r>
          </w:p>
          <w:p w:rsidR="008019E4" w:rsidRPr="004F2CE2" w:rsidRDefault="008019E4" w:rsidP="004F2CE2">
            <w:pPr>
              <w:spacing w:line="226" w:lineRule="auto"/>
              <w:jc w:val="both"/>
            </w:pPr>
            <w:r w:rsidRPr="004F2CE2">
              <w:rPr>
                <w:b/>
              </w:rPr>
              <w:t>Онлайн:</w:t>
            </w:r>
            <w:r w:rsidRPr="004F2CE2">
              <w:t xml:space="preserve"> за необхідністю та попередньою домовленістю</w:t>
            </w:r>
          </w:p>
        </w:tc>
      </w:tr>
    </w:tbl>
    <w:p w:rsidR="008019E4" w:rsidRPr="006236B3" w:rsidRDefault="008019E4" w:rsidP="00E82D3F">
      <w:pPr>
        <w:spacing w:line="226" w:lineRule="auto"/>
        <w:jc w:val="both"/>
        <w:rPr>
          <w:highlight w:val="yellow"/>
        </w:rPr>
      </w:pPr>
    </w:p>
    <w:p w:rsidR="008019E4" w:rsidRPr="006236B3" w:rsidRDefault="008019E4" w:rsidP="00E34F97">
      <w:pPr>
        <w:spacing w:line="226" w:lineRule="auto"/>
        <w:rPr>
          <w:b/>
        </w:rPr>
      </w:pPr>
      <w:r w:rsidRPr="006236B3">
        <w:rPr>
          <w:b/>
        </w:rPr>
        <w:t>Таблиця 2 - Загальна характеристика дисципліни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23"/>
        <w:gridCol w:w="453"/>
        <w:gridCol w:w="422"/>
        <w:gridCol w:w="447"/>
        <w:gridCol w:w="746"/>
        <w:gridCol w:w="746"/>
        <w:gridCol w:w="523"/>
        <w:gridCol w:w="523"/>
        <w:gridCol w:w="523"/>
        <w:gridCol w:w="523"/>
        <w:gridCol w:w="720"/>
        <w:gridCol w:w="720"/>
        <w:gridCol w:w="392"/>
        <w:gridCol w:w="392"/>
        <w:gridCol w:w="899"/>
        <w:gridCol w:w="893"/>
      </w:tblGrid>
      <w:tr w:rsidR="008019E4" w:rsidRPr="004F2CE2" w:rsidTr="00E14657">
        <w:trPr>
          <w:trHeight w:val="20"/>
          <w:jc w:val="center"/>
        </w:trPr>
        <w:tc>
          <w:tcPr>
            <w:tcW w:w="226" w:type="pct"/>
            <w:vMerge w:val="restart"/>
            <w:textDirection w:val="btLr"/>
            <w:vAlign w:val="center"/>
          </w:tcPr>
          <w:p w:rsidR="008019E4" w:rsidRPr="004F2CE2" w:rsidRDefault="008019E4" w:rsidP="004F2CE2">
            <w:pPr>
              <w:spacing w:line="226" w:lineRule="auto"/>
            </w:pPr>
            <w:r w:rsidRPr="004F2CE2">
              <w:t>Статус дисципліни</w:t>
            </w:r>
          </w:p>
        </w:tc>
        <w:tc>
          <w:tcPr>
            <w:tcW w:w="242" w:type="pct"/>
            <w:vMerge w:val="restart"/>
            <w:textDirection w:val="btLr"/>
            <w:vAlign w:val="center"/>
          </w:tcPr>
          <w:p w:rsidR="008019E4" w:rsidRPr="004F2CE2" w:rsidRDefault="008019E4" w:rsidP="004F2CE2">
            <w:pPr>
              <w:spacing w:line="226" w:lineRule="auto"/>
            </w:pPr>
            <w:r w:rsidRPr="004F2CE2">
              <w:t>Форма навчання</w:t>
            </w:r>
          </w:p>
        </w:tc>
        <w:tc>
          <w:tcPr>
            <w:tcW w:w="226" w:type="pct"/>
            <w:vMerge w:val="restart"/>
            <w:textDirection w:val="btLr"/>
            <w:vAlign w:val="center"/>
          </w:tcPr>
          <w:p w:rsidR="008019E4" w:rsidRPr="004F2CE2" w:rsidRDefault="008019E4" w:rsidP="004F2CE2">
            <w:pPr>
              <w:spacing w:line="226" w:lineRule="auto"/>
            </w:pPr>
            <w:r w:rsidRPr="004F2CE2">
              <w:t>Курс</w:t>
            </w:r>
          </w:p>
        </w:tc>
        <w:tc>
          <w:tcPr>
            <w:tcW w:w="239" w:type="pct"/>
            <w:vMerge w:val="restart"/>
            <w:textDirection w:val="btLr"/>
            <w:vAlign w:val="center"/>
          </w:tcPr>
          <w:p w:rsidR="008019E4" w:rsidRPr="004F2CE2" w:rsidRDefault="008019E4" w:rsidP="004F2CE2">
            <w:pPr>
              <w:spacing w:line="226" w:lineRule="auto"/>
            </w:pPr>
            <w:r w:rsidRPr="004F2CE2">
              <w:t>Семестр</w:t>
            </w:r>
          </w:p>
        </w:tc>
        <w:tc>
          <w:tcPr>
            <w:tcW w:w="798" w:type="pct"/>
            <w:gridSpan w:val="2"/>
            <w:vAlign w:val="center"/>
          </w:tcPr>
          <w:p w:rsidR="008019E4" w:rsidRPr="004F2CE2" w:rsidRDefault="008019E4" w:rsidP="004F2CE2">
            <w:pPr>
              <w:spacing w:line="226" w:lineRule="auto"/>
              <w:jc w:val="center"/>
              <w:rPr>
                <w:b/>
              </w:rPr>
            </w:pPr>
            <w:r w:rsidRPr="004F2CE2">
              <w:t>Загальний обсяг</w:t>
            </w:r>
          </w:p>
        </w:tc>
        <w:tc>
          <w:tcPr>
            <w:tcW w:w="1889" w:type="pct"/>
            <w:gridSpan w:val="6"/>
            <w:vAlign w:val="center"/>
          </w:tcPr>
          <w:p w:rsidR="008019E4" w:rsidRPr="004F2CE2" w:rsidRDefault="008019E4" w:rsidP="004F2CE2">
            <w:pPr>
              <w:spacing w:line="226" w:lineRule="auto"/>
              <w:jc w:val="center"/>
              <w:rPr>
                <w:b/>
              </w:rPr>
            </w:pPr>
            <w:r w:rsidRPr="004F2CE2">
              <w:t>Кількість годин</w:t>
            </w:r>
          </w:p>
        </w:tc>
        <w:tc>
          <w:tcPr>
            <w:tcW w:w="210" w:type="pct"/>
            <w:vMerge w:val="restart"/>
            <w:textDirection w:val="btLr"/>
            <w:vAlign w:val="center"/>
          </w:tcPr>
          <w:p w:rsidR="008019E4" w:rsidRPr="004F2CE2" w:rsidRDefault="008019E4" w:rsidP="004F2CE2">
            <w:pPr>
              <w:spacing w:line="226" w:lineRule="auto"/>
              <w:rPr>
                <w:b/>
              </w:rPr>
            </w:pPr>
            <w:r w:rsidRPr="004F2CE2">
              <w:t>Курсовий проект</w:t>
            </w:r>
          </w:p>
        </w:tc>
        <w:tc>
          <w:tcPr>
            <w:tcW w:w="210" w:type="pct"/>
            <w:vMerge w:val="restart"/>
            <w:textDirection w:val="btLr"/>
            <w:vAlign w:val="center"/>
          </w:tcPr>
          <w:p w:rsidR="008019E4" w:rsidRPr="004F2CE2" w:rsidRDefault="008019E4" w:rsidP="004F2CE2">
            <w:pPr>
              <w:spacing w:line="226" w:lineRule="auto"/>
              <w:rPr>
                <w:b/>
              </w:rPr>
            </w:pPr>
            <w:r w:rsidRPr="004F2CE2">
              <w:t>Курсова робота</w:t>
            </w:r>
          </w:p>
        </w:tc>
        <w:tc>
          <w:tcPr>
            <w:tcW w:w="960" w:type="pct"/>
            <w:gridSpan w:val="2"/>
            <w:vMerge w:val="restart"/>
            <w:vAlign w:val="center"/>
          </w:tcPr>
          <w:p w:rsidR="008019E4" w:rsidRPr="004F2CE2" w:rsidRDefault="008019E4" w:rsidP="004F2CE2">
            <w:pPr>
              <w:spacing w:line="226" w:lineRule="auto"/>
              <w:jc w:val="center"/>
              <w:rPr>
                <w:b/>
              </w:rPr>
            </w:pPr>
            <w:r w:rsidRPr="004F2CE2">
              <w:t>Форма семестрового контролю</w:t>
            </w:r>
          </w:p>
        </w:tc>
      </w:tr>
      <w:tr w:rsidR="008019E4" w:rsidRPr="004F2CE2" w:rsidTr="00E14657">
        <w:trPr>
          <w:trHeight w:val="20"/>
          <w:jc w:val="center"/>
        </w:trPr>
        <w:tc>
          <w:tcPr>
            <w:tcW w:w="226" w:type="pct"/>
            <w:vMerge/>
            <w:vAlign w:val="center"/>
          </w:tcPr>
          <w:p w:rsidR="008019E4" w:rsidRPr="004F2CE2" w:rsidRDefault="008019E4" w:rsidP="004F2CE2">
            <w:pPr>
              <w:spacing w:line="226" w:lineRule="auto"/>
              <w:jc w:val="center"/>
              <w:rPr>
                <w:b/>
              </w:rPr>
            </w:pPr>
          </w:p>
        </w:tc>
        <w:tc>
          <w:tcPr>
            <w:tcW w:w="242" w:type="pct"/>
            <w:vMerge/>
            <w:vAlign w:val="center"/>
          </w:tcPr>
          <w:p w:rsidR="008019E4" w:rsidRPr="004F2CE2" w:rsidRDefault="008019E4" w:rsidP="004F2CE2">
            <w:pPr>
              <w:spacing w:line="226" w:lineRule="auto"/>
              <w:jc w:val="center"/>
              <w:rPr>
                <w:b/>
              </w:rPr>
            </w:pPr>
          </w:p>
        </w:tc>
        <w:tc>
          <w:tcPr>
            <w:tcW w:w="226" w:type="pct"/>
            <w:vMerge/>
            <w:vAlign w:val="center"/>
          </w:tcPr>
          <w:p w:rsidR="008019E4" w:rsidRPr="004F2CE2" w:rsidRDefault="008019E4" w:rsidP="004F2CE2">
            <w:pPr>
              <w:spacing w:line="226" w:lineRule="auto"/>
              <w:jc w:val="center"/>
              <w:rPr>
                <w:b/>
              </w:rPr>
            </w:pPr>
          </w:p>
        </w:tc>
        <w:tc>
          <w:tcPr>
            <w:tcW w:w="239" w:type="pct"/>
            <w:vMerge/>
            <w:vAlign w:val="center"/>
          </w:tcPr>
          <w:p w:rsidR="008019E4" w:rsidRPr="004F2CE2" w:rsidRDefault="008019E4" w:rsidP="004F2CE2">
            <w:pPr>
              <w:spacing w:line="226" w:lineRule="auto"/>
              <w:jc w:val="center"/>
              <w:rPr>
                <w:b/>
              </w:rPr>
            </w:pPr>
          </w:p>
        </w:tc>
        <w:tc>
          <w:tcPr>
            <w:tcW w:w="399" w:type="pct"/>
            <w:vMerge w:val="restart"/>
            <w:textDirection w:val="btLr"/>
            <w:vAlign w:val="center"/>
          </w:tcPr>
          <w:p w:rsidR="008019E4" w:rsidRPr="004F2CE2" w:rsidRDefault="008019E4" w:rsidP="004F2CE2">
            <w:pPr>
              <w:spacing w:line="226" w:lineRule="auto"/>
              <w:rPr>
                <w:b/>
              </w:rPr>
            </w:pPr>
            <w:r w:rsidRPr="004F2CE2">
              <w:t>Кредити ЄКТС</w:t>
            </w:r>
          </w:p>
        </w:tc>
        <w:tc>
          <w:tcPr>
            <w:tcW w:w="399" w:type="pct"/>
            <w:vMerge w:val="restart"/>
            <w:textDirection w:val="btLr"/>
            <w:vAlign w:val="center"/>
          </w:tcPr>
          <w:p w:rsidR="008019E4" w:rsidRPr="004F2CE2" w:rsidRDefault="008019E4" w:rsidP="004F2CE2">
            <w:pPr>
              <w:spacing w:line="226" w:lineRule="auto"/>
              <w:rPr>
                <w:b/>
              </w:rPr>
            </w:pPr>
            <w:r w:rsidRPr="004F2CE2">
              <w:t>Години</w:t>
            </w:r>
          </w:p>
        </w:tc>
        <w:tc>
          <w:tcPr>
            <w:tcW w:w="1119" w:type="pct"/>
            <w:gridSpan w:val="4"/>
            <w:vAlign w:val="center"/>
          </w:tcPr>
          <w:p w:rsidR="008019E4" w:rsidRPr="004F2CE2" w:rsidRDefault="008019E4" w:rsidP="004F2CE2">
            <w:pPr>
              <w:spacing w:line="226" w:lineRule="auto"/>
              <w:jc w:val="center"/>
              <w:rPr>
                <w:b/>
              </w:rPr>
            </w:pPr>
            <w:r w:rsidRPr="004F2CE2">
              <w:t>Аудиторні заняття</w:t>
            </w:r>
          </w:p>
        </w:tc>
        <w:tc>
          <w:tcPr>
            <w:tcW w:w="385" w:type="pct"/>
            <w:vMerge w:val="restart"/>
            <w:textDirection w:val="btLr"/>
            <w:vAlign w:val="center"/>
          </w:tcPr>
          <w:p w:rsidR="008019E4" w:rsidRPr="004F2CE2" w:rsidRDefault="008019E4" w:rsidP="004F2CE2">
            <w:pPr>
              <w:spacing w:line="226" w:lineRule="auto"/>
              <w:rPr>
                <w:b/>
              </w:rPr>
            </w:pPr>
            <w:r w:rsidRPr="004F2CE2">
              <w:t>Індивідуальна робота студента</w:t>
            </w:r>
          </w:p>
        </w:tc>
        <w:tc>
          <w:tcPr>
            <w:tcW w:w="385" w:type="pct"/>
            <w:vMerge w:val="restart"/>
            <w:textDirection w:val="btLr"/>
            <w:vAlign w:val="center"/>
          </w:tcPr>
          <w:p w:rsidR="008019E4" w:rsidRPr="004F2CE2" w:rsidRDefault="008019E4" w:rsidP="004F2CE2">
            <w:pPr>
              <w:spacing w:line="226" w:lineRule="auto"/>
              <w:rPr>
                <w:b/>
              </w:rPr>
            </w:pPr>
            <w:r w:rsidRPr="004F2CE2">
              <w:t xml:space="preserve">Самостійна робота, в </w:t>
            </w:r>
            <w:proofErr w:type="spellStart"/>
            <w:r w:rsidRPr="004F2CE2">
              <w:t>т.ч</w:t>
            </w:r>
            <w:proofErr w:type="spellEnd"/>
            <w:r w:rsidRPr="004F2CE2">
              <w:t>. ІРС</w:t>
            </w:r>
          </w:p>
        </w:tc>
        <w:tc>
          <w:tcPr>
            <w:tcW w:w="210" w:type="pct"/>
            <w:vMerge/>
            <w:vAlign w:val="center"/>
          </w:tcPr>
          <w:p w:rsidR="008019E4" w:rsidRPr="004F2CE2" w:rsidRDefault="008019E4" w:rsidP="004F2CE2">
            <w:pPr>
              <w:spacing w:line="226" w:lineRule="auto"/>
              <w:jc w:val="center"/>
              <w:rPr>
                <w:b/>
              </w:rPr>
            </w:pPr>
          </w:p>
        </w:tc>
        <w:tc>
          <w:tcPr>
            <w:tcW w:w="210" w:type="pct"/>
            <w:vMerge/>
            <w:vAlign w:val="center"/>
          </w:tcPr>
          <w:p w:rsidR="008019E4" w:rsidRPr="004F2CE2" w:rsidRDefault="008019E4" w:rsidP="004F2CE2">
            <w:pPr>
              <w:spacing w:line="226" w:lineRule="auto"/>
              <w:jc w:val="center"/>
              <w:rPr>
                <w:b/>
              </w:rPr>
            </w:pPr>
          </w:p>
        </w:tc>
        <w:tc>
          <w:tcPr>
            <w:tcW w:w="960" w:type="pct"/>
            <w:gridSpan w:val="2"/>
            <w:vMerge/>
            <w:vAlign w:val="center"/>
          </w:tcPr>
          <w:p w:rsidR="008019E4" w:rsidRPr="004F2CE2" w:rsidRDefault="008019E4" w:rsidP="004F2CE2">
            <w:pPr>
              <w:spacing w:line="226" w:lineRule="auto"/>
              <w:jc w:val="center"/>
              <w:rPr>
                <w:b/>
              </w:rPr>
            </w:pPr>
          </w:p>
        </w:tc>
      </w:tr>
      <w:tr w:rsidR="008019E4" w:rsidRPr="004F2CE2" w:rsidTr="00E14657">
        <w:trPr>
          <w:cantSplit/>
          <w:trHeight w:val="1151"/>
          <w:jc w:val="center"/>
        </w:trPr>
        <w:tc>
          <w:tcPr>
            <w:tcW w:w="226" w:type="pct"/>
            <w:vMerge/>
            <w:vAlign w:val="center"/>
          </w:tcPr>
          <w:p w:rsidR="008019E4" w:rsidRPr="004F2CE2" w:rsidRDefault="008019E4" w:rsidP="004F2CE2">
            <w:pPr>
              <w:spacing w:line="226" w:lineRule="auto"/>
              <w:jc w:val="center"/>
              <w:rPr>
                <w:b/>
              </w:rPr>
            </w:pPr>
          </w:p>
        </w:tc>
        <w:tc>
          <w:tcPr>
            <w:tcW w:w="242" w:type="pct"/>
            <w:vMerge/>
            <w:vAlign w:val="center"/>
          </w:tcPr>
          <w:p w:rsidR="008019E4" w:rsidRPr="004F2CE2" w:rsidRDefault="008019E4" w:rsidP="004F2CE2">
            <w:pPr>
              <w:spacing w:line="226" w:lineRule="auto"/>
              <w:jc w:val="center"/>
              <w:rPr>
                <w:b/>
              </w:rPr>
            </w:pPr>
          </w:p>
        </w:tc>
        <w:tc>
          <w:tcPr>
            <w:tcW w:w="226" w:type="pct"/>
            <w:vMerge/>
            <w:vAlign w:val="center"/>
          </w:tcPr>
          <w:p w:rsidR="008019E4" w:rsidRPr="004F2CE2" w:rsidRDefault="008019E4" w:rsidP="004F2CE2">
            <w:pPr>
              <w:spacing w:line="226" w:lineRule="auto"/>
              <w:jc w:val="center"/>
              <w:rPr>
                <w:b/>
              </w:rPr>
            </w:pPr>
          </w:p>
        </w:tc>
        <w:tc>
          <w:tcPr>
            <w:tcW w:w="239" w:type="pct"/>
            <w:vMerge/>
            <w:vAlign w:val="center"/>
          </w:tcPr>
          <w:p w:rsidR="008019E4" w:rsidRPr="004F2CE2" w:rsidRDefault="008019E4" w:rsidP="004F2CE2">
            <w:pPr>
              <w:spacing w:line="226" w:lineRule="auto"/>
              <w:jc w:val="center"/>
              <w:rPr>
                <w:b/>
              </w:rPr>
            </w:pPr>
          </w:p>
        </w:tc>
        <w:tc>
          <w:tcPr>
            <w:tcW w:w="399" w:type="pct"/>
            <w:vMerge/>
            <w:vAlign w:val="center"/>
          </w:tcPr>
          <w:p w:rsidR="008019E4" w:rsidRPr="004F2CE2" w:rsidRDefault="008019E4" w:rsidP="004F2CE2">
            <w:pPr>
              <w:spacing w:line="226" w:lineRule="auto"/>
              <w:jc w:val="center"/>
              <w:rPr>
                <w:b/>
              </w:rPr>
            </w:pPr>
          </w:p>
        </w:tc>
        <w:tc>
          <w:tcPr>
            <w:tcW w:w="399" w:type="pct"/>
            <w:vMerge/>
            <w:vAlign w:val="center"/>
          </w:tcPr>
          <w:p w:rsidR="008019E4" w:rsidRPr="004F2CE2" w:rsidRDefault="008019E4" w:rsidP="004F2CE2">
            <w:pPr>
              <w:spacing w:line="226" w:lineRule="auto"/>
              <w:jc w:val="center"/>
              <w:rPr>
                <w:b/>
              </w:rPr>
            </w:pPr>
          </w:p>
        </w:tc>
        <w:tc>
          <w:tcPr>
            <w:tcW w:w="280" w:type="pct"/>
            <w:textDirection w:val="btLr"/>
            <w:vAlign w:val="center"/>
          </w:tcPr>
          <w:p w:rsidR="008019E4" w:rsidRPr="004F2CE2" w:rsidRDefault="008019E4" w:rsidP="004F2CE2">
            <w:pPr>
              <w:spacing w:line="226" w:lineRule="auto"/>
            </w:pPr>
            <w:r w:rsidRPr="004F2CE2">
              <w:t>Разом</w:t>
            </w:r>
          </w:p>
        </w:tc>
        <w:tc>
          <w:tcPr>
            <w:tcW w:w="280" w:type="pct"/>
            <w:textDirection w:val="btLr"/>
            <w:vAlign w:val="center"/>
          </w:tcPr>
          <w:p w:rsidR="008019E4" w:rsidRPr="004F2CE2" w:rsidRDefault="008019E4" w:rsidP="004F2CE2">
            <w:pPr>
              <w:spacing w:line="226" w:lineRule="auto"/>
            </w:pPr>
            <w:r w:rsidRPr="004F2CE2">
              <w:t>Лекції</w:t>
            </w:r>
          </w:p>
        </w:tc>
        <w:tc>
          <w:tcPr>
            <w:tcW w:w="280" w:type="pct"/>
            <w:textDirection w:val="btLr"/>
            <w:vAlign w:val="center"/>
          </w:tcPr>
          <w:p w:rsidR="008019E4" w:rsidRPr="004F2CE2" w:rsidRDefault="008019E4" w:rsidP="004F2CE2">
            <w:pPr>
              <w:spacing w:line="226" w:lineRule="auto"/>
              <w:rPr>
                <w:b/>
              </w:rPr>
            </w:pPr>
            <w:r w:rsidRPr="004F2CE2">
              <w:t>Лабораторні роботи</w:t>
            </w:r>
          </w:p>
        </w:tc>
        <w:tc>
          <w:tcPr>
            <w:tcW w:w="280" w:type="pct"/>
            <w:textDirection w:val="btLr"/>
            <w:vAlign w:val="center"/>
          </w:tcPr>
          <w:p w:rsidR="008019E4" w:rsidRPr="004F2CE2" w:rsidRDefault="008019E4" w:rsidP="004F2CE2">
            <w:pPr>
              <w:spacing w:line="226" w:lineRule="auto"/>
              <w:rPr>
                <w:b/>
              </w:rPr>
            </w:pPr>
            <w:r w:rsidRPr="004F2CE2">
              <w:t>Практичні заняття</w:t>
            </w:r>
          </w:p>
        </w:tc>
        <w:tc>
          <w:tcPr>
            <w:tcW w:w="385" w:type="pct"/>
            <w:vMerge/>
            <w:vAlign w:val="center"/>
          </w:tcPr>
          <w:p w:rsidR="008019E4" w:rsidRPr="004F2CE2" w:rsidRDefault="008019E4" w:rsidP="004F2CE2">
            <w:pPr>
              <w:spacing w:line="226" w:lineRule="auto"/>
              <w:jc w:val="center"/>
              <w:rPr>
                <w:b/>
              </w:rPr>
            </w:pPr>
          </w:p>
        </w:tc>
        <w:tc>
          <w:tcPr>
            <w:tcW w:w="385" w:type="pct"/>
            <w:vMerge/>
            <w:vAlign w:val="center"/>
          </w:tcPr>
          <w:p w:rsidR="008019E4" w:rsidRPr="004F2CE2" w:rsidRDefault="008019E4" w:rsidP="004F2CE2">
            <w:pPr>
              <w:spacing w:line="226" w:lineRule="auto"/>
              <w:jc w:val="center"/>
              <w:rPr>
                <w:b/>
              </w:rPr>
            </w:pPr>
          </w:p>
        </w:tc>
        <w:tc>
          <w:tcPr>
            <w:tcW w:w="210" w:type="pct"/>
            <w:vMerge/>
            <w:vAlign w:val="center"/>
          </w:tcPr>
          <w:p w:rsidR="008019E4" w:rsidRPr="004F2CE2" w:rsidRDefault="008019E4" w:rsidP="004F2CE2">
            <w:pPr>
              <w:spacing w:line="226" w:lineRule="auto"/>
              <w:jc w:val="center"/>
              <w:rPr>
                <w:b/>
              </w:rPr>
            </w:pPr>
          </w:p>
        </w:tc>
        <w:tc>
          <w:tcPr>
            <w:tcW w:w="210" w:type="pct"/>
            <w:vMerge/>
            <w:vAlign w:val="center"/>
          </w:tcPr>
          <w:p w:rsidR="008019E4" w:rsidRPr="004F2CE2" w:rsidRDefault="008019E4" w:rsidP="004F2CE2">
            <w:pPr>
              <w:spacing w:line="226" w:lineRule="auto"/>
              <w:jc w:val="center"/>
              <w:rPr>
                <w:b/>
              </w:rPr>
            </w:pPr>
          </w:p>
        </w:tc>
        <w:tc>
          <w:tcPr>
            <w:tcW w:w="481" w:type="pct"/>
            <w:textDirection w:val="btLr"/>
            <w:vAlign w:val="center"/>
          </w:tcPr>
          <w:p w:rsidR="008019E4" w:rsidRPr="004F2CE2" w:rsidRDefault="008019E4" w:rsidP="004F2CE2">
            <w:pPr>
              <w:spacing w:line="226" w:lineRule="auto"/>
            </w:pPr>
            <w:r w:rsidRPr="004F2CE2">
              <w:t>залік</w:t>
            </w:r>
          </w:p>
        </w:tc>
        <w:tc>
          <w:tcPr>
            <w:tcW w:w="479" w:type="pct"/>
            <w:textDirection w:val="btLr"/>
            <w:vAlign w:val="center"/>
          </w:tcPr>
          <w:p w:rsidR="008019E4" w:rsidRPr="004F2CE2" w:rsidRDefault="008019E4" w:rsidP="004F2CE2">
            <w:pPr>
              <w:spacing w:line="226" w:lineRule="auto"/>
            </w:pPr>
            <w:r w:rsidRPr="004F2CE2">
              <w:t>іспит</w:t>
            </w:r>
          </w:p>
        </w:tc>
      </w:tr>
      <w:tr w:rsidR="008019E4" w:rsidRPr="004F2CE2" w:rsidTr="00E14657">
        <w:trPr>
          <w:trHeight w:val="20"/>
          <w:jc w:val="center"/>
        </w:trPr>
        <w:tc>
          <w:tcPr>
            <w:tcW w:w="226" w:type="pct"/>
            <w:vAlign w:val="center"/>
          </w:tcPr>
          <w:p w:rsidR="008019E4" w:rsidRPr="004F2CE2" w:rsidRDefault="008019E4" w:rsidP="004F2CE2">
            <w:pPr>
              <w:spacing w:line="226" w:lineRule="auto"/>
              <w:jc w:val="center"/>
              <w:rPr>
                <w:lang w:val="ru-RU"/>
              </w:rPr>
            </w:pPr>
            <w:r>
              <w:rPr>
                <w:lang w:val="ru-RU"/>
              </w:rPr>
              <w:t>О</w:t>
            </w:r>
          </w:p>
        </w:tc>
        <w:tc>
          <w:tcPr>
            <w:tcW w:w="242" w:type="pct"/>
            <w:vAlign w:val="center"/>
          </w:tcPr>
          <w:p w:rsidR="008019E4" w:rsidRPr="004F2CE2" w:rsidRDefault="008019E4" w:rsidP="004F2CE2">
            <w:pPr>
              <w:spacing w:line="226" w:lineRule="auto"/>
              <w:jc w:val="center"/>
            </w:pPr>
            <w:r w:rsidRPr="004F2CE2">
              <w:t>Д</w:t>
            </w:r>
          </w:p>
        </w:tc>
        <w:tc>
          <w:tcPr>
            <w:tcW w:w="226" w:type="pct"/>
            <w:vAlign w:val="center"/>
          </w:tcPr>
          <w:p w:rsidR="008019E4" w:rsidRPr="004F2CE2" w:rsidRDefault="00F97214" w:rsidP="004F2CE2">
            <w:pPr>
              <w:spacing w:line="226" w:lineRule="auto"/>
              <w:jc w:val="center"/>
            </w:pPr>
            <w:r>
              <w:t>4</w:t>
            </w:r>
          </w:p>
        </w:tc>
        <w:tc>
          <w:tcPr>
            <w:tcW w:w="239" w:type="pct"/>
            <w:vAlign w:val="center"/>
          </w:tcPr>
          <w:p w:rsidR="008019E4" w:rsidRPr="004F2CE2" w:rsidRDefault="00F97214" w:rsidP="004F2CE2">
            <w:pPr>
              <w:spacing w:line="226" w:lineRule="auto"/>
              <w:jc w:val="center"/>
              <w:rPr>
                <w:lang w:val="ru-RU"/>
              </w:rPr>
            </w:pPr>
            <w:r>
              <w:rPr>
                <w:lang w:val="ru-RU"/>
              </w:rPr>
              <w:t>8</w:t>
            </w:r>
          </w:p>
        </w:tc>
        <w:tc>
          <w:tcPr>
            <w:tcW w:w="399" w:type="pct"/>
            <w:vAlign w:val="center"/>
          </w:tcPr>
          <w:p w:rsidR="008019E4" w:rsidRPr="004F2CE2" w:rsidRDefault="00E47961" w:rsidP="004F2CE2">
            <w:pPr>
              <w:spacing w:line="226" w:lineRule="auto"/>
              <w:jc w:val="center"/>
            </w:pPr>
            <w:r>
              <w:t>5</w:t>
            </w:r>
          </w:p>
        </w:tc>
        <w:tc>
          <w:tcPr>
            <w:tcW w:w="399" w:type="pct"/>
            <w:vAlign w:val="center"/>
          </w:tcPr>
          <w:p w:rsidR="008019E4" w:rsidRPr="004F2CE2" w:rsidRDefault="00E47961" w:rsidP="004F2CE2">
            <w:pPr>
              <w:spacing w:line="226" w:lineRule="auto"/>
              <w:jc w:val="center"/>
            </w:pPr>
            <w:r>
              <w:t>150</w:t>
            </w:r>
          </w:p>
        </w:tc>
        <w:tc>
          <w:tcPr>
            <w:tcW w:w="280" w:type="pct"/>
            <w:vAlign w:val="center"/>
          </w:tcPr>
          <w:p w:rsidR="008019E4" w:rsidRPr="004F2CE2" w:rsidRDefault="00E47961" w:rsidP="004F2CE2">
            <w:pPr>
              <w:spacing w:line="226" w:lineRule="auto"/>
              <w:jc w:val="center"/>
            </w:pPr>
            <w:r>
              <w:rPr>
                <w:lang w:val="ru-RU"/>
              </w:rPr>
              <w:t>68</w:t>
            </w:r>
          </w:p>
        </w:tc>
        <w:tc>
          <w:tcPr>
            <w:tcW w:w="280" w:type="pct"/>
            <w:vAlign w:val="center"/>
          </w:tcPr>
          <w:p w:rsidR="008019E4" w:rsidRPr="004F2CE2" w:rsidRDefault="00E47961" w:rsidP="004F2CE2">
            <w:pPr>
              <w:spacing w:line="226" w:lineRule="auto"/>
              <w:jc w:val="center"/>
              <w:rPr>
                <w:lang w:val="ru-RU"/>
              </w:rPr>
            </w:pPr>
            <w:r>
              <w:rPr>
                <w:lang w:val="ru-RU"/>
              </w:rPr>
              <w:t>34</w:t>
            </w:r>
          </w:p>
        </w:tc>
        <w:tc>
          <w:tcPr>
            <w:tcW w:w="280" w:type="pct"/>
            <w:vAlign w:val="center"/>
          </w:tcPr>
          <w:p w:rsidR="008019E4" w:rsidRPr="004F2CE2" w:rsidRDefault="008019E4" w:rsidP="004F2CE2">
            <w:pPr>
              <w:spacing w:line="226" w:lineRule="auto"/>
              <w:jc w:val="center"/>
              <w:rPr>
                <w:lang w:val="ru-RU"/>
              </w:rPr>
            </w:pPr>
            <w:r>
              <w:rPr>
                <w:lang w:val="ru-RU"/>
              </w:rPr>
              <w:t>34</w:t>
            </w:r>
          </w:p>
        </w:tc>
        <w:tc>
          <w:tcPr>
            <w:tcW w:w="280" w:type="pct"/>
            <w:vAlign w:val="center"/>
          </w:tcPr>
          <w:p w:rsidR="008019E4" w:rsidRPr="004F2CE2" w:rsidRDefault="008019E4" w:rsidP="004F2CE2">
            <w:pPr>
              <w:spacing w:line="226" w:lineRule="auto"/>
              <w:jc w:val="center"/>
            </w:pPr>
          </w:p>
        </w:tc>
        <w:tc>
          <w:tcPr>
            <w:tcW w:w="385" w:type="pct"/>
            <w:vAlign w:val="center"/>
          </w:tcPr>
          <w:p w:rsidR="008019E4" w:rsidRPr="004F2CE2" w:rsidRDefault="008019E4" w:rsidP="004F2CE2">
            <w:pPr>
              <w:spacing w:line="226" w:lineRule="auto"/>
              <w:jc w:val="center"/>
            </w:pPr>
          </w:p>
        </w:tc>
        <w:tc>
          <w:tcPr>
            <w:tcW w:w="385" w:type="pct"/>
            <w:vAlign w:val="center"/>
          </w:tcPr>
          <w:p w:rsidR="008019E4" w:rsidRPr="004F2CE2" w:rsidRDefault="00E47961" w:rsidP="004F2CE2">
            <w:pPr>
              <w:spacing w:line="226" w:lineRule="auto"/>
              <w:jc w:val="center"/>
            </w:pPr>
            <w:r>
              <w:rPr>
                <w:lang w:val="ru-RU"/>
              </w:rPr>
              <w:t>82</w:t>
            </w:r>
          </w:p>
        </w:tc>
        <w:tc>
          <w:tcPr>
            <w:tcW w:w="210" w:type="pct"/>
            <w:vAlign w:val="center"/>
          </w:tcPr>
          <w:p w:rsidR="008019E4" w:rsidRPr="004F2CE2" w:rsidRDefault="008019E4" w:rsidP="004F2CE2">
            <w:pPr>
              <w:spacing w:line="226" w:lineRule="auto"/>
              <w:jc w:val="center"/>
            </w:pPr>
          </w:p>
        </w:tc>
        <w:tc>
          <w:tcPr>
            <w:tcW w:w="210" w:type="pct"/>
            <w:vAlign w:val="center"/>
          </w:tcPr>
          <w:p w:rsidR="008019E4" w:rsidRPr="004F2CE2" w:rsidRDefault="008019E4" w:rsidP="004F2CE2">
            <w:pPr>
              <w:spacing w:line="226" w:lineRule="auto"/>
              <w:jc w:val="center"/>
            </w:pPr>
          </w:p>
        </w:tc>
        <w:tc>
          <w:tcPr>
            <w:tcW w:w="481" w:type="pct"/>
            <w:vAlign w:val="center"/>
          </w:tcPr>
          <w:p w:rsidR="008019E4" w:rsidRPr="004F2CE2" w:rsidRDefault="008019E4" w:rsidP="004F2CE2">
            <w:pPr>
              <w:spacing w:line="226" w:lineRule="auto"/>
              <w:jc w:val="center"/>
            </w:pPr>
          </w:p>
        </w:tc>
        <w:tc>
          <w:tcPr>
            <w:tcW w:w="479" w:type="pct"/>
            <w:textDirection w:val="btLr"/>
            <w:vAlign w:val="center"/>
          </w:tcPr>
          <w:p w:rsidR="008019E4" w:rsidRPr="004F2CE2" w:rsidRDefault="00E47961" w:rsidP="004F2CE2">
            <w:pPr>
              <w:spacing w:line="226" w:lineRule="auto"/>
              <w:jc w:val="center"/>
            </w:pPr>
            <w:r>
              <w:t>+</w:t>
            </w:r>
          </w:p>
        </w:tc>
      </w:tr>
      <w:tr w:rsidR="008019E4" w:rsidRPr="004F2CE2" w:rsidTr="00E14657">
        <w:trPr>
          <w:trHeight w:val="20"/>
          <w:jc w:val="center"/>
        </w:trPr>
        <w:tc>
          <w:tcPr>
            <w:tcW w:w="226" w:type="pct"/>
            <w:vAlign w:val="center"/>
          </w:tcPr>
          <w:p w:rsidR="008019E4" w:rsidRPr="00E14657" w:rsidRDefault="008019E4" w:rsidP="004F2CE2">
            <w:pPr>
              <w:spacing w:line="226" w:lineRule="auto"/>
              <w:jc w:val="center"/>
            </w:pPr>
            <w:r>
              <w:rPr>
                <w:lang w:val="en-US"/>
              </w:rPr>
              <w:t>О</w:t>
            </w:r>
          </w:p>
        </w:tc>
        <w:tc>
          <w:tcPr>
            <w:tcW w:w="242" w:type="pct"/>
            <w:vAlign w:val="center"/>
          </w:tcPr>
          <w:p w:rsidR="008019E4" w:rsidRPr="004F2CE2" w:rsidRDefault="008019E4" w:rsidP="004F2CE2">
            <w:pPr>
              <w:spacing w:line="226" w:lineRule="auto"/>
              <w:jc w:val="center"/>
            </w:pPr>
            <w:r>
              <w:t>ДС</w:t>
            </w:r>
          </w:p>
        </w:tc>
        <w:tc>
          <w:tcPr>
            <w:tcW w:w="226" w:type="pct"/>
            <w:vAlign w:val="center"/>
          </w:tcPr>
          <w:p w:rsidR="008019E4" w:rsidRPr="004F2CE2" w:rsidRDefault="00F97214" w:rsidP="00A54A71">
            <w:pPr>
              <w:spacing w:line="226" w:lineRule="auto"/>
              <w:jc w:val="center"/>
            </w:pPr>
            <w:r>
              <w:t>3</w:t>
            </w:r>
          </w:p>
        </w:tc>
        <w:tc>
          <w:tcPr>
            <w:tcW w:w="239" w:type="pct"/>
            <w:vAlign w:val="center"/>
          </w:tcPr>
          <w:p w:rsidR="008019E4" w:rsidRPr="004F2CE2" w:rsidRDefault="00F97214" w:rsidP="00A54A71">
            <w:pPr>
              <w:spacing w:line="226" w:lineRule="auto"/>
              <w:jc w:val="center"/>
              <w:rPr>
                <w:lang w:val="ru-RU"/>
              </w:rPr>
            </w:pPr>
            <w:r>
              <w:rPr>
                <w:lang w:val="ru-RU"/>
              </w:rPr>
              <w:t>5</w:t>
            </w:r>
          </w:p>
        </w:tc>
        <w:tc>
          <w:tcPr>
            <w:tcW w:w="399" w:type="pct"/>
            <w:vAlign w:val="center"/>
          </w:tcPr>
          <w:p w:rsidR="008019E4" w:rsidRPr="004F2CE2" w:rsidRDefault="008019E4" w:rsidP="00A54A71">
            <w:pPr>
              <w:spacing w:line="226" w:lineRule="auto"/>
              <w:jc w:val="center"/>
            </w:pPr>
            <w:r w:rsidRPr="004F2CE2">
              <w:t>4</w:t>
            </w:r>
          </w:p>
        </w:tc>
        <w:tc>
          <w:tcPr>
            <w:tcW w:w="399" w:type="pct"/>
            <w:vAlign w:val="center"/>
          </w:tcPr>
          <w:p w:rsidR="008019E4" w:rsidRPr="004F2CE2" w:rsidRDefault="008019E4" w:rsidP="00A54A71">
            <w:pPr>
              <w:spacing w:line="226" w:lineRule="auto"/>
              <w:jc w:val="center"/>
            </w:pPr>
            <w:r w:rsidRPr="004F2CE2">
              <w:t>120</w:t>
            </w:r>
          </w:p>
        </w:tc>
        <w:tc>
          <w:tcPr>
            <w:tcW w:w="280" w:type="pct"/>
            <w:vAlign w:val="center"/>
          </w:tcPr>
          <w:p w:rsidR="008019E4" w:rsidRPr="004F2CE2" w:rsidRDefault="006946F2" w:rsidP="00A54A71">
            <w:pPr>
              <w:spacing w:line="226" w:lineRule="auto"/>
              <w:jc w:val="center"/>
            </w:pPr>
            <w:r>
              <w:rPr>
                <w:lang w:val="ru-RU"/>
              </w:rPr>
              <w:t>51</w:t>
            </w:r>
          </w:p>
        </w:tc>
        <w:tc>
          <w:tcPr>
            <w:tcW w:w="280" w:type="pct"/>
            <w:vAlign w:val="center"/>
          </w:tcPr>
          <w:p w:rsidR="008019E4" w:rsidRPr="004F2CE2" w:rsidRDefault="00E47961" w:rsidP="00A54A71">
            <w:pPr>
              <w:spacing w:line="226" w:lineRule="auto"/>
              <w:jc w:val="center"/>
              <w:rPr>
                <w:lang w:val="ru-RU"/>
              </w:rPr>
            </w:pPr>
            <w:r>
              <w:rPr>
                <w:lang w:val="ru-RU"/>
              </w:rPr>
              <w:t>34</w:t>
            </w:r>
          </w:p>
        </w:tc>
        <w:tc>
          <w:tcPr>
            <w:tcW w:w="280" w:type="pct"/>
            <w:vAlign w:val="center"/>
          </w:tcPr>
          <w:p w:rsidR="008019E4" w:rsidRPr="004F2CE2" w:rsidRDefault="006946F2" w:rsidP="00A54A71">
            <w:pPr>
              <w:spacing w:line="226" w:lineRule="auto"/>
              <w:jc w:val="center"/>
              <w:rPr>
                <w:lang w:val="ru-RU"/>
              </w:rPr>
            </w:pPr>
            <w:r>
              <w:rPr>
                <w:lang w:val="ru-RU"/>
              </w:rPr>
              <w:t>17</w:t>
            </w:r>
          </w:p>
        </w:tc>
        <w:tc>
          <w:tcPr>
            <w:tcW w:w="280" w:type="pct"/>
            <w:vAlign w:val="center"/>
          </w:tcPr>
          <w:p w:rsidR="008019E4" w:rsidRPr="004F2CE2" w:rsidRDefault="008019E4" w:rsidP="00A54A71">
            <w:pPr>
              <w:spacing w:line="226" w:lineRule="auto"/>
              <w:jc w:val="center"/>
            </w:pPr>
          </w:p>
        </w:tc>
        <w:tc>
          <w:tcPr>
            <w:tcW w:w="385" w:type="pct"/>
            <w:vAlign w:val="center"/>
          </w:tcPr>
          <w:p w:rsidR="008019E4" w:rsidRPr="004F2CE2" w:rsidRDefault="008019E4" w:rsidP="00A54A71">
            <w:pPr>
              <w:spacing w:line="226" w:lineRule="auto"/>
              <w:jc w:val="center"/>
            </w:pPr>
          </w:p>
        </w:tc>
        <w:tc>
          <w:tcPr>
            <w:tcW w:w="385" w:type="pct"/>
            <w:vAlign w:val="center"/>
          </w:tcPr>
          <w:p w:rsidR="008019E4" w:rsidRPr="004F2CE2" w:rsidRDefault="006946F2" w:rsidP="00A54A71">
            <w:pPr>
              <w:spacing w:line="226" w:lineRule="auto"/>
              <w:jc w:val="center"/>
            </w:pPr>
            <w:r>
              <w:rPr>
                <w:lang w:val="ru-RU"/>
              </w:rPr>
              <w:t>69</w:t>
            </w:r>
          </w:p>
        </w:tc>
        <w:tc>
          <w:tcPr>
            <w:tcW w:w="210" w:type="pct"/>
            <w:vAlign w:val="center"/>
          </w:tcPr>
          <w:p w:rsidR="008019E4" w:rsidRPr="004F2CE2" w:rsidRDefault="008019E4" w:rsidP="00A54A71">
            <w:pPr>
              <w:spacing w:line="226" w:lineRule="auto"/>
              <w:jc w:val="center"/>
            </w:pPr>
          </w:p>
        </w:tc>
        <w:tc>
          <w:tcPr>
            <w:tcW w:w="210" w:type="pct"/>
            <w:vAlign w:val="center"/>
          </w:tcPr>
          <w:p w:rsidR="008019E4" w:rsidRPr="004F2CE2" w:rsidRDefault="008019E4" w:rsidP="00A54A71">
            <w:pPr>
              <w:spacing w:line="226" w:lineRule="auto"/>
              <w:jc w:val="center"/>
            </w:pPr>
          </w:p>
        </w:tc>
        <w:tc>
          <w:tcPr>
            <w:tcW w:w="481" w:type="pct"/>
            <w:vAlign w:val="center"/>
          </w:tcPr>
          <w:p w:rsidR="008019E4" w:rsidRPr="004F2CE2" w:rsidRDefault="008019E4" w:rsidP="00A54A71">
            <w:pPr>
              <w:spacing w:line="226" w:lineRule="auto"/>
              <w:jc w:val="center"/>
            </w:pPr>
          </w:p>
        </w:tc>
        <w:tc>
          <w:tcPr>
            <w:tcW w:w="479" w:type="pct"/>
            <w:textDirection w:val="btLr"/>
            <w:vAlign w:val="center"/>
          </w:tcPr>
          <w:p w:rsidR="008019E4" w:rsidRPr="004F2CE2" w:rsidRDefault="006946F2" w:rsidP="004F2CE2">
            <w:pPr>
              <w:spacing w:line="226" w:lineRule="auto"/>
              <w:jc w:val="center"/>
            </w:pPr>
            <w:r>
              <w:t>+</w:t>
            </w:r>
          </w:p>
        </w:tc>
      </w:tr>
    </w:tbl>
    <w:p w:rsidR="008019E4" w:rsidRPr="00E82D3F" w:rsidRDefault="008019E4" w:rsidP="00E82D3F">
      <w:pPr>
        <w:spacing w:line="230" w:lineRule="auto"/>
        <w:jc w:val="both"/>
        <w:rPr>
          <w:b/>
          <w:sz w:val="16"/>
          <w:szCs w:val="16"/>
          <w:highlight w:val="yellow"/>
        </w:rPr>
      </w:pPr>
    </w:p>
    <w:p w:rsidR="008019E4" w:rsidRPr="00E14657" w:rsidRDefault="008019E4" w:rsidP="00E82D3F">
      <w:pPr>
        <w:spacing w:line="233" w:lineRule="auto"/>
        <w:jc w:val="center"/>
        <w:rPr>
          <w:b/>
          <w:lang w:val="ru-RU"/>
        </w:rPr>
      </w:pPr>
      <w:r w:rsidRPr="00E14657">
        <w:rPr>
          <w:b/>
        </w:rPr>
        <w:t>Анотація навчальної дисципліни</w:t>
      </w:r>
    </w:p>
    <w:p w:rsidR="008019E4" w:rsidRPr="006946F2" w:rsidRDefault="008019E4" w:rsidP="00E82D3F">
      <w:pPr>
        <w:spacing w:line="233" w:lineRule="auto"/>
        <w:jc w:val="center"/>
        <w:rPr>
          <w:b/>
          <w:sz w:val="16"/>
          <w:szCs w:val="16"/>
          <w:lang w:val="ru-RU"/>
        </w:rPr>
      </w:pPr>
    </w:p>
    <w:p w:rsidR="008019E4" w:rsidRPr="006236B3" w:rsidRDefault="008019E4" w:rsidP="006236B3">
      <w:pPr>
        <w:ind w:firstLine="709"/>
        <w:jc w:val="both"/>
        <w:rPr>
          <w:spacing w:val="-2"/>
        </w:rPr>
      </w:pPr>
      <w:r w:rsidRPr="006236B3">
        <w:rPr>
          <w:spacing w:val="-2"/>
        </w:rPr>
        <w:t xml:space="preserve">Дисципліна </w:t>
      </w:r>
      <w:r w:rsidR="00E47961" w:rsidRPr="00E47961">
        <w:rPr>
          <w:spacing w:val="-2"/>
        </w:rPr>
        <w:t>«Експлуатація, обслуговування та надійність машин, робототехнічних та мехатронних систем»</w:t>
      </w:r>
      <w:r w:rsidRPr="006236B3">
        <w:rPr>
          <w:spacing w:val="-2"/>
        </w:rPr>
        <w:t xml:space="preserve"> є однією із фахових дисциплін і займає провідне місце у підготовці фахівців освітнього рівня «бакалавр» за спеціальністю 133 «Галузеве машинобудування» за освітньо-професійною програмою «</w:t>
      </w:r>
      <w:r w:rsidR="00E47961" w:rsidRPr="00E47961">
        <w:rPr>
          <w:spacing w:val="-2"/>
        </w:rPr>
        <w:t>Машини та апарати легкої промисловості</w:t>
      </w:r>
      <w:r w:rsidRPr="006236B3">
        <w:rPr>
          <w:spacing w:val="-2"/>
        </w:rPr>
        <w:t xml:space="preserve">». </w:t>
      </w:r>
    </w:p>
    <w:p w:rsidR="008019E4" w:rsidRPr="008F2128" w:rsidRDefault="008019E4" w:rsidP="008F2128">
      <w:pPr>
        <w:autoSpaceDE w:val="0"/>
        <w:autoSpaceDN w:val="0"/>
        <w:adjustRightInd w:val="0"/>
        <w:spacing w:line="252" w:lineRule="auto"/>
        <w:ind w:firstLine="709"/>
        <w:jc w:val="both"/>
      </w:pPr>
      <w:proofErr w:type="spellStart"/>
      <w:r w:rsidRPr="008F2128">
        <w:rPr>
          <w:b/>
          <w:i/>
          <w:lang w:eastAsia="uk-UA"/>
        </w:rPr>
        <w:t>Пререквізити</w:t>
      </w:r>
      <w:proofErr w:type="spellEnd"/>
      <w:r w:rsidRPr="008F2128">
        <w:rPr>
          <w:b/>
          <w:spacing w:val="-4"/>
          <w:lang w:eastAsia="uk-UA"/>
        </w:rPr>
        <w:t xml:space="preserve"> </w:t>
      </w:r>
      <w:r w:rsidRPr="008F2128">
        <w:rPr>
          <w:spacing w:val="-4"/>
        </w:rPr>
        <w:t>–</w:t>
      </w:r>
      <w:r w:rsidRPr="008F2128">
        <w:rPr>
          <w:spacing w:val="-4"/>
          <w:lang w:eastAsia="uk-UA"/>
        </w:rPr>
        <w:t xml:space="preserve"> </w:t>
      </w:r>
      <w:r w:rsidR="00E47961" w:rsidRPr="00E47961">
        <w:t>інформатика, вступ до спеціальності, технологічні процеси та обладнання трикотажних виробництв, взаємозамінність, стандартизація та технічні вимірювання, безпека життєдіяльності, охорона праці та екологічна безпека, основи розрахунку та конструювання типових вузлів та механізмів обладнання галузі, виробнича практика.</w:t>
      </w:r>
    </w:p>
    <w:p w:rsidR="008019E4" w:rsidRPr="008F2128" w:rsidRDefault="008019E4" w:rsidP="008F2128">
      <w:pPr>
        <w:spacing w:line="252" w:lineRule="auto"/>
        <w:ind w:firstLine="709"/>
        <w:jc w:val="both"/>
      </w:pPr>
      <w:proofErr w:type="spellStart"/>
      <w:r w:rsidRPr="008F2128">
        <w:rPr>
          <w:b/>
          <w:i/>
          <w:lang w:eastAsia="uk-UA"/>
        </w:rPr>
        <w:t>Кореквізити</w:t>
      </w:r>
      <w:proofErr w:type="spellEnd"/>
      <w:r w:rsidRPr="008F2128">
        <w:rPr>
          <w:i/>
        </w:rPr>
        <w:t xml:space="preserve"> </w:t>
      </w:r>
      <w:r w:rsidRPr="008F2128">
        <w:t xml:space="preserve">– </w:t>
      </w:r>
      <w:r w:rsidR="00E47961" w:rsidRPr="00E47961">
        <w:t>технологічні процеси та обладнання галузі, виробнича практика, кваліфікаційна робота.</w:t>
      </w:r>
    </w:p>
    <w:p w:rsidR="008019E4" w:rsidRPr="006946F2" w:rsidRDefault="008019E4" w:rsidP="00E82D3F">
      <w:pPr>
        <w:spacing w:line="233" w:lineRule="auto"/>
        <w:jc w:val="center"/>
        <w:rPr>
          <w:b/>
          <w:sz w:val="16"/>
          <w:szCs w:val="16"/>
        </w:rPr>
      </w:pPr>
    </w:p>
    <w:p w:rsidR="008019E4" w:rsidRDefault="008019E4" w:rsidP="00E82D3F">
      <w:pPr>
        <w:spacing w:line="233" w:lineRule="auto"/>
        <w:jc w:val="center"/>
        <w:rPr>
          <w:b/>
        </w:rPr>
      </w:pPr>
      <w:r w:rsidRPr="00E14657">
        <w:rPr>
          <w:b/>
        </w:rPr>
        <w:t>Мета і завдання дисципліни</w:t>
      </w:r>
    </w:p>
    <w:p w:rsidR="00D14D66" w:rsidRPr="006946F2" w:rsidRDefault="00D14D66" w:rsidP="00E82D3F">
      <w:pPr>
        <w:spacing w:line="233" w:lineRule="auto"/>
        <w:jc w:val="center"/>
        <w:rPr>
          <w:b/>
          <w:sz w:val="16"/>
          <w:szCs w:val="16"/>
        </w:rPr>
      </w:pPr>
    </w:p>
    <w:p w:rsidR="008019E4" w:rsidRPr="006236B3" w:rsidRDefault="008019E4" w:rsidP="006236B3">
      <w:pPr>
        <w:spacing w:line="252" w:lineRule="auto"/>
        <w:ind w:firstLine="709"/>
        <w:jc w:val="both"/>
      </w:pPr>
      <w:r w:rsidRPr="006236B3">
        <w:rPr>
          <w:b/>
          <w:i/>
        </w:rPr>
        <w:t>Мета дисципліни</w:t>
      </w:r>
      <w:r w:rsidRPr="006236B3">
        <w:rPr>
          <w:b/>
        </w:rPr>
        <w:t>.</w:t>
      </w:r>
      <w:r w:rsidRPr="006236B3">
        <w:t xml:space="preserve"> </w:t>
      </w:r>
      <w:r w:rsidR="00D14D66" w:rsidRPr="00D14D66">
        <w:t>Формування особистості фахівця, здатного вирішувати типові та складні завдання з експлуатації, обслуговування та надійності машин, робототехнічних та мехатронних систем з використанням передових комп’ютерних технологій в сучасній машинобудівній промисловості з акцентом на галузеву спрямованість.</w:t>
      </w:r>
    </w:p>
    <w:p w:rsidR="008019E4" w:rsidRPr="00E82D3F" w:rsidRDefault="008019E4" w:rsidP="00244B68">
      <w:pPr>
        <w:spacing w:line="252" w:lineRule="auto"/>
        <w:ind w:firstLine="709"/>
        <w:jc w:val="both"/>
        <w:rPr>
          <w:highlight w:val="yellow"/>
        </w:rPr>
      </w:pPr>
      <w:r w:rsidRPr="006236B3">
        <w:rPr>
          <w:b/>
          <w:i/>
        </w:rPr>
        <w:lastRenderedPageBreak/>
        <w:t>Завдання дисципліни</w:t>
      </w:r>
      <w:r w:rsidRPr="006236B3">
        <w:t>.</w:t>
      </w:r>
      <w:r>
        <w:t xml:space="preserve"> </w:t>
      </w:r>
      <w:r w:rsidR="007A70D3" w:rsidRPr="007A70D3">
        <w:t>Формування практичних навичок здобувачів вищої освіти з метою застосування засобів і методів технічного контролю для оцінювання параметрів об'єктів і процесів у галузевому машинобудуванні. Виконання монтажу, налаштування, введення в експлуатацію</w:t>
      </w:r>
      <w:r w:rsidR="007A70D3">
        <w:t>, забезпечення надійності</w:t>
      </w:r>
      <w:r w:rsidR="007A70D3" w:rsidRPr="007A70D3">
        <w:t xml:space="preserve"> обслуговування технологічних машин і мехатронних систем легкої промисловості</w:t>
      </w:r>
    </w:p>
    <w:p w:rsidR="007A70D3" w:rsidRDefault="007A70D3" w:rsidP="00E82D3F">
      <w:pPr>
        <w:spacing w:line="230" w:lineRule="auto"/>
        <w:jc w:val="center"/>
        <w:rPr>
          <w:b/>
        </w:rPr>
      </w:pPr>
    </w:p>
    <w:p w:rsidR="008019E4" w:rsidRPr="0000398D" w:rsidRDefault="008019E4" w:rsidP="00E82D3F">
      <w:pPr>
        <w:spacing w:line="230" w:lineRule="auto"/>
        <w:jc w:val="center"/>
        <w:rPr>
          <w:b/>
        </w:rPr>
      </w:pPr>
      <w:r w:rsidRPr="00E14657">
        <w:rPr>
          <w:b/>
        </w:rPr>
        <w:t>Очікувані результати навчання</w:t>
      </w:r>
    </w:p>
    <w:p w:rsidR="008019E4" w:rsidRPr="0000398D" w:rsidRDefault="008019E4" w:rsidP="00E82D3F">
      <w:pPr>
        <w:spacing w:line="230" w:lineRule="auto"/>
        <w:jc w:val="center"/>
        <w:rPr>
          <w:b/>
        </w:rPr>
      </w:pPr>
    </w:p>
    <w:p w:rsidR="00E47961" w:rsidRDefault="008019E4" w:rsidP="00E47961">
      <w:pPr>
        <w:ind w:firstLine="567"/>
        <w:jc w:val="both"/>
      </w:pPr>
      <w:r w:rsidRPr="00244B68">
        <w:t xml:space="preserve">Після вивчення дисципліни студент має: </w:t>
      </w:r>
      <w:r w:rsidR="00E47961" w:rsidRPr="00E47961">
        <w:t xml:space="preserve">знати та розуміти механіку і машинобудування та перспективи їхнього розвитку;  знати і розуміти системи керування об'єктами та процесами галузевого машинобудування, мати навички їх практичного використання; вміти готувати виробництво та експлуатувати обладнання, застосовуючи автоматичні системи підтримування життєвого циклу; добирати, аналізувати і застосовувати потрібне обладнання, інструменти та методи;  застосовувати засоби технічного контролю для оцінювання параметрів об'єктів і процесів у легкій промисловості; виконувати монтаж, налаштування та обслуговування обладнання легкої промисловості </w:t>
      </w:r>
    </w:p>
    <w:p w:rsidR="008019E4" w:rsidRPr="00E14657" w:rsidRDefault="008019E4" w:rsidP="00E47961">
      <w:pPr>
        <w:ind w:firstLine="567"/>
        <w:jc w:val="both"/>
      </w:pPr>
      <w:r w:rsidRPr="00E14657">
        <w:rPr>
          <w:b/>
        </w:rPr>
        <w:t xml:space="preserve">Тематичний і календарний план вивчення дисципліни </w:t>
      </w:r>
    </w:p>
    <w:p w:rsidR="008019E4" w:rsidRPr="00E34F97" w:rsidRDefault="008019E4" w:rsidP="00E82D3F">
      <w:pPr>
        <w:spacing w:line="230" w:lineRule="auto"/>
        <w:jc w:val="both"/>
      </w:pPr>
      <w:r w:rsidRPr="00E34F97">
        <w:rPr>
          <w:b/>
        </w:rPr>
        <w:t xml:space="preserve">Таблиця 3 – </w:t>
      </w:r>
      <w:r w:rsidRPr="00E34F97">
        <w:rPr>
          <w:b/>
          <w:i/>
        </w:rPr>
        <w:t>Тематичний і календарний план вивчення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56"/>
        <w:gridCol w:w="1866"/>
        <w:gridCol w:w="2499"/>
        <w:gridCol w:w="2940"/>
        <w:gridCol w:w="417"/>
        <w:gridCol w:w="1067"/>
      </w:tblGrid>
      <w:tr w:rsidR="008019E4" w:rsidRPr="004F2CE2" w:rsidTr="00114D86">
        <w:tc>
          <w:tcPr>
            <w:tcW w:w="297" w:type="pct"/>
            <w:vMerge w:val="restart"/>
            <w:vAlign w:val="center"/>
          </w:tcPr>
          <w:p w:rsidR="008019E4" w:rsidRPr="004F2CE2" w:rsidRDefault="008019E4" w:rsidP="00040F88">
            <w:pPr>
              <w:spacing w:line="230" w:lineRule="auto"/>
              <w:jc w:val="center"/>
              <w:rPr>
                <w:b/>
                <w:spacing w:val="-8"/>
              </w:rPr>
            </w:pPr>
            <w:r w:rsidRPr="004F2CE2">
              <w:rPr>
                <w:b/>
                <w:spacing w:val="-8"/>
              </w:rPr>
              <w:t>№</w:t>
            </w:r>
          </w:p>
          <w:p w:rsidR="008019E4" w:rsidRPr="004F2CE2" w:rsidRDefault="008019E4" w:rsidP="00040F88">
            <w:pPr>
              <w:spacing w:line="230" w:lineRule="auto"/>
              <w:jc w:val="center"/>
              <w:rPr>
                <w:b/>
                <w:spacing w:val="-6"/>
              </w:rPr>
            </w:pPr>
            <w:r w:rsidRPr="004F2CE2">
              <w:rPr>
                <w:b/>
                <w:spacing w:val="-8"/>
              </w:rPr>
              <w:t>тижня</w:t>
            </w:r>
          </w:p>
        </w:tc>
        <w:tc>
          <w:tcPr>
            <w:tcW w:w="998" w:type="pct"/>
            <w:vMerge w:val="restart"/>
            <w:vAlign w:val="center"/>
          </w:tcPr>
          <w:p w:rsidR="008019E4" w:rsidRPr="004F2CE2" w:rsidRDefault="008019E4" w:rsidP="00040F88">
            <w:pPr>
              <w:spacing w:line="230" w:lineRule="auto"/>
              <w:jc w:val="center"/>
              <w:rPr>
                <w:b/>
                <w:spacing w:val="-6"/>
              </w:rPr>
            </w:pPr>
            <w:r w:rsidRPr="004F2CE2">
              <w:rPr>
                <w:b/>
                <w:spacing w:val="-6"/>
              </w:rPr>
              <w:t>Тема лекції</w:t>
            </w:r>
          </w:p>
        </w:tc>
        <w:tc>
          <w:tcPr>
            <w:tcW w:w="1337" w:type="pct"/>
            <w:vMerge w:val="restart"/>
            <w:vAlign w:val="center"/>
          </w:tcPr>
          <w:p w:rsidR="008019E4" w:rsidRPr="004F2CE2" w:rsidRDefault="008019E4" w:rsidP="0014088A">
            <w:pPr>
              <w:spacing w:line="230" w:lineRule="auto"/>
              <w:ind w:left="124" w:right="116"/>
              <w:jc w:val="center"/>
              <w:rPr>
                <w:b/>
                <w:spacing w:val="-6"/>
              </w:rPr>
            </w:pPr>
            <w:r w:rsidRPr="004F2CE2">
              <w:rPr>
                <w:b/>
                <w:spacing w:val="-6"/>
              </w:rPr>
              <w:t xml:space="preserve">Тема </w:t>
            </w:r>
            <w:r>
              <w:rPr>
                <w:b/>
                <w:spacing w:val="-6"/>
              </w:rPr>
              <w:t>лабораторного</w:t>
            </w:r>
            <w:r w:rsidRPr="004F2CE2">
              <w:rPr>
                <w:b/>
                <w:spacing w:val="-6"/>
              </w:rPr>
              <w:t xml:space="preserve"> заняття</w:t>
            </w:r>
          </w:p>
        </w:tc>
        <w:tc>
          <w:tcPr>
            <w:tcW w:w="2367" w:type="pct"/>
            <w:gridSpan w:val="3"/>
            <w:vAlign w:val="center"/>
          </w:tcPr>
          <w:p w:rsidR="008019E4" w:rsidRPr="004F2CE2" w:rsidRDefault="008019E4" w:rsidP="009E32BB">
            <w:pPr>
              <w:spacing w:line="230" w:lineRule="auto"/>
              <w:ind w:right="89"/>
              <w:jc w:val="center"/>
              <w:rPr>
                <w:b/>
                <w:spacing w:val="-6"/>
              </w:rPr>
            </w:pPr>
            <w:r w:rsidRPr="004F2CE2">
              <w:rPr>
                <w:b/>
                <w:spacing w:val="-6"/>
              </w:rPr>
              <w:t>Самостійна робота студента</w:t>
            </w:r>
          </w:p>
        </w:tc>
      </w:tr>
      <w:tr w:rsidR="008019E4" w:rsidRPr="004F2CE2" w:rsidTr="00114D86">
        <w:tc>
          <w:tcPr>
            <w:tcW w:w="297" w:type="pct"/>
            <w:vMerge/>
            <w:vAlign w:val="center"/>
          </w:tcPr>
          <w:p w:rsidR="008019E4" w:rsidRPr="004F2CE2" w:rsidRDefault="008019E4" w:rsidP="00040F88">
            <w:pPr>
              <w:spacing w:line="230" w:lineRule="auto"/>
              <w:jc w:val="center"/>
              <w:rPr>
                <w:b/>
                <w:spacing w:val="-6"/>
              </w:rPr>
            </w:pPr>
          </w:p>
        </w:tc>
        <w:tc>
          <w:tcPr>
            <w:tcW w:w="998" w:type="pct"/>
            <w:vMerge/>
            <w:vAlign w:val="center"/>
          </w:tcPr>
          <w:p w:rsidR="008019E4" w:rsidRPr="004F2CE2" w:rsidRDefault="008019E4" w:rsidP="00040F88">
            <w:pPr>
              <w:spacing w:line="230" w:lineRule="auto"/>
              <w:jc w:val="center"/>
              <w:rPr>
                <w:b/>
                <w:spacing w:val="-6"/>
              </w:rPr>
            </w:pPr>
          </w:p>
        </w:tc>
        <w:tc>
          <w:tcPr>
            <w:tcW w:w="1337" w:type="pct"/>
            <w:vMerge/>
            <w:vAlign w:val="center"/>
          </w:tcPr>
          <w:p w:rsidR="008019E4" w:rsidRPr="004F2CE2" w:rsidRDefault="008019E4" w:rsidP="0014088A">
            <w:pPr>
              <w:spacing w:line="230" w:lineRule="auto"/>
              <w:ind w:left="124" w:right="116"/>
              <w:jc w:val="center"/>
              <w:rPr>
                <w:b/>
                <w:spacing w:val="-6"/>
              </w:rPr>
            </w:pPr>
          </w:p>
        </w:tc>
        <w:tc>
          <w:tcPr>
            <w:tcW w:w="1573" w:type="pct"/>
            <w:vAlign w:val="center"/>
          </w:tcPr>
          <w:p w:rsidR="008019E4" w:rsidRPr="004F2CE2" w:rsidRDefault="008019E4" w:rsidP="009E32BB">
            <w:pPr>
              <w:spacing w:line="230" w:lineRule="auto"/>
              <w:ind w:right="89"/>
              <w:jc w:val="center"/>
              <w:rPr>
                <w:b/>
                <w:spacing w:val="-6"/>
              </w:rPr>
            </w:pPr>
            <w:r w:rsidRPr="004F2CE2">
              <w:rPr>
                <w:b/>
                <w:spacing w:val="-6"/>
              </w:rPr>
              <w:t>зміст</w:t>
            </w:r>
          </w:p>
        </w:tc>
        <w:tc>
          <w:tcPr>
            <w:tcW w:w="223" w:type="pct"/>
            <w:vAlign w:val="center"/>
          </w:tcPr>
          <w:p w:rsidR="008019E4" w:rsidRPr="004F2CE2" w:rsidRDefault="008019E4" w:rsidP="009E32BB">
            <w:pPr>
              <w:spacing w:line="230" w:lineRule="auto"/>
              <w:ind w:right="89"/>
              <w:jc w:val="center"/>
              <w:rPr>
                <w:b/>
                <w:spacing w:val="-6"/>
              </w:rPr>
            </w:pPr>
            <w:r w:rsidRPr="004F2CE2">
              <w:rPr>
                <w:b/>
                <w:spacing w:val="-6"/>
              </w:rPr>
              <w:t>год.</w:t>
            </w:r>
          </w:p>
        </w:tc>
        <w:tc>
          <w:tcPr>
            <w:tcW w:w="571" w:type="pct"/>
            <w:vAlign w:val="center"/>
          </w:tcPr>
          <w:p w:rsidR="008019E4" w:rsidRPr="004F2CE2" w:rsidRDefault="008019E4" w:rsidP="009E32BB">
            <w:pPr>
              <w:spacing w:line="230" w:lineRule="auto"/>
              <w:ind w:right="89"/>
              <w:jc w:val="center"/>
              <w:rPr>
                <w:b/>
                <w:spacing w:val="-6"/>
              </w:rPr>
            </w:pPr>
            <w:r w:rsidRPr="004F2CE2">
              <w:rPr>
                <w:b/>
                <w:spacing w:val="-6"/>
              </w:rPr>
              <w:t>література</w:t>
            </w:r>
          </w:p>
        </w:tc>
      </w:tr>
      <w:tr w:rsidR="008019E4" w:rsidRPr="004F2CE2" w:rsidTr="00114D86">
        <w:trPr>
          <w:trHeight w:val="407"/>
        </w:trPr>
        <w:tc>
          <w:tcPr>
            <w:tcW w:w="297" w:type="pct"/>
            <w:vAlign w:val="center"/>
          </w:tcPr>
          <w:p w:rsidR="008019E4" w:rsidRPr="004F2CE2" w:rsidRDefault="008019E4" w:rsidP="00040F88">
            <w:pPr>
              <w:spacing w:line="230" w:lineRule="auto"/>
              <w:jc w:val="center"/>
              <w:rPr>
                <w:spacing w:val="-6"/>
                <w:lang w:val="ru-RU"/>
              </w:rPr>
            </w:pPr>
            <w:r w:rsidRPr="004F2CE2">
              <w:rPr>
                <w:spacing w:val="-6"/>
                <w:lang w:val="ru-RU"/>
              </w:rPr>
              <w:t>1</w:t>
            </w:r>
            <w:r>
              <w:rPr>
                <w:spacing w:val="-6"/>
                <w:lang w:val="ru-RU"/>
              </w:rPr>
              <w:t>-2</w:t>
            </w:r>
          </w:p>
        </w:tc>
        <w:tc>
          <w:tcPr>
            <w:tcW w:w="998" w:type="pct"/>
            <w:vAlign w:val="center"/>
          </w:tcPr>
          <w:p w:rsidR="008019E4" w:rsidRPr="00AB1810" w:rsidRDefault="00F83510" w:rsidP="00AB1810">
            <w:pPr>
              <w:tabs>
                <w:tab w:val="num" w:pos="1080"/>
              </w:tabs>
              <w:spacing w:line="230" w:lineRule="auto"/>
              <w:jc w:val="center"/>
              <w:rPr>
                <w:bCs/>
              </w:rPr>
            </w:pPr>
            <w:r w:rsidRPr="00F83510">
              <w:rPr>
                <w:bCs/>
                <w:lang w:val="ru-RU"/>
              </w:rPr>
              <w:t xml:space="preserve">Організація ремонту та обслуговування </w:t>
            </w:r>
            <w:proofErr w:type="spellStart"/>
            <w:r w:rsidRPr="00F83510">
              <w:rPr>
                <w:bCs/>
                <w:lang w:val="ru-RU"/>
              </w:rPr>
              <w:t>обладнання</w:t>
            </w:r>
            <w:proofErr w:type="spellEnd"/>
            <w:r w:rsidRPr="00F83510">
              <w:rPr>
                <w:bCs/>
                <w:lang w:val="ru-RU"/>
              </w:rPr>
              <w:t xml:space="preserve"> підприємств</w:t>
            </w:r>
          </w:p>
        </w:tc>
        <w:tc>
          <w:tcPr>
            <w:tcW w:w="1337" w:type="pct"/>
            <w:vAlign w:val="center"/>
          </w:tcPr>
          <w:p w:rsidR="008019E4" w:rsidRPr="004F2CE2" w:rsidRDefault="008019E4" w:rsidP="0014088A">
            <w:pPr>
              <w:spacing w:line="230" w:lineRule="auto"/>
              <w:ind w:left="124" w:right="116"/>
              <w:jc w:val="center"/>
              <w:rPr>
                <w:spacing w:val="-6"/>
              </w:rPr>
            </w:pPr>
            <w:proofErr w:type="spellStart"/>
            <w:r>
              <w:rPr>
                <w:spacing w:val="-6"/>
                <w:lang w:val="ru-RU"/>
              </w:rPr>
              <w:t>Лабораторна</w:t>
            </w:r>
            <w:proofErr w:type="spellEnd"/>
            <w:r>
              <w:rPr>
                <w:spacing w:val="-6"/>
                <w:lang w:val="ru-RU"/>
              </w:rPr>
              <w:t xml:space="preserve"> робота (</w:t>
            </w:r>
            <w:proofErr w:type="spellStart"/>
            <w:r>
              <w:rPr>
                <w:spacing w:val="-6"/>
                <w:lang w:val="ru-RU"/>
              </w:rPr>
              <w:t>далі</w:t>
            </w:r>
            <w:proofErr w:type="spellEnd"/>
            <w:r>
              <w:rPr>
                <w:spacing w:val="-6"/>
                <w:lang w:val="ru-RU"/>
              </w:rPr>
              <w:t xml:space="preserve"> Л</w:t>
            </w:r>
            <w:r w:rsidRPr="004F2CE2">
              <w:rPr>
                <w:spacing w:val="-6"/>
                <w:lang w:val="ru-RU"/>
              </w:rPr>
              <w:t>Р)</w:t>
            </w:r>
            <w:r w:rsidRPr="004F2CE2">
              <w:rPr>
                <w:spacing w:val="-6"/>
              </w:rPr>
              <w:t xml:space="preserve"> </w:t>
            </w:r>
            <w:r w:rsidRPr="004F2CE2">
              <w:rPr>
                <w:spacing w:val="-6"/>
                <w:lang w:val="ru-RU"/>
              </w:rPr>
              <w:t>№1</w:t>
            </w:r>
            <w:r w:rsidRPr="004F2CE2">
              <w:rPr>
                <w:spacing w:val="-6"/>
              </w:rPr>
              <w:t>.</w:t>
            </w:r>
          </w:p>
          <w:p w:rsidR="008019E4" w:rsidRPr="004F2CE2" w:rsidRDefault="008019E4" w:rsidP="0014088A">
            <w:pPr>
              <w:spacing w:line="230" w:lineRule="auto"/>
              <w:ind w:left="124" w:right="116"/>
              <w:jc w:val="center"/>
              <w:rPr>
                <w:spacing w:val="-6"/>
                <w:lang w:val="ru-RU"/>
              </w:rPr>
            </w:pPr>
          </w:p>
        </w:tc>
        <w:tc>
          <w:tcPr>
            <w:tcW w:w="1573" w:type="pct"/>
            <w:vAlign w:val="center"/>
          </w:tcPr>
          <w:p w:rsidR="008019E4" w:rsidRPr="004F2CE2" w:rsidRDefault="008019E4" w:rsidP="009E32BB">
            <w:pPr>
              <w:spacing w:line="230" w:lineRule="auto"/>
              <w:ind w:right="89"/>
              <w:jc w:val="center"/>
              <w:rPr>
                <w:spacing w:val="-6"/>
              </w:rPr>
            </w:pPr>
            <w:r w:rsidRPr="004F2CE2">
              <w:rPr>
                <w:spacing w:val="-6"/>
              </w:rPr>
              <w:t xml:space="preserve">Опрацювання лекційного матеріалу (лек. 1), підготовка до виконання </w:t>
            </w:r>
            <w:r>
              <w:rPr>
                <w:spacing w:val="-6"/>
              </w:rPr>
              <w:t>Л</w:t>
            </w:r>
            <w:r w:rsidRPr="004F2CE2">
              <w:rPr>
                <w:spacing w:val="-6"/>
                <w:lang w:val="ru-RU"/>
              </w:rPr>
              <w:t>Р №1</w:t>
            </w:r>
          </w:p>
        </w:tc>
        <w:tc>
          <w:tcPr>
            <w:tcW w:w="223" w:type="pct"/>
            <w:vAlign w:val="center"/>
          </w:tcPr>
          <w:p w:rsidR="008019E4" w:rsidRPr="004F2CE2" w:rsidRDefault="008019E4" w:rsidP="009E32BB">
            <w:pPr>
              <w:spacing w:line="230" w:lineRule="auto"/>
              <w:ind w:right="89"/>
              <w:jc w:val="center"/>
              <w:rPr>
                <w:color w:val="000000"/>
                <w:spacing w:val="-6"/>
              </w:rPr>
            </w:pPr>
            <w:r>
              <w:rPr>
                <w:color w:val="000000"/>
                <w:spacing w:val="-6"/>
              </w:rPr>
              <w:t>6</w:t>
            </w:r>
          </w:p>
        </w:tc>
        <w:tc>
          <w:tcPr>
            <w:tcW w:w="571" w:type="pct"/>
            <w:vAlign w:val="center"/>
          </w:tcPr>
          <w:p w:rsidR="008019E4" w:rsidRPr="004F2CE2" w:rsidRDefault="008019E4" w:rsidP="00910974">
            <w:pPr>
              <w:spacing w:line="230" w:lineRule="auto"/>
              <w:ind w:right="89"/>
              <w:jc w:val="center"/>
              <w:rPr>
                <w:spacing w:val="-8"/>
                <w:lang w:val="ru-RU"/>
              </w:rPr>
            </w:pPr>
            <w:r w:rsidRPr="004F2CE2">
              <w:sym w:font="Symbol" w:char="F05B"/>
            </w:r>
            <w:r w:rsidRPr="004F2CE2">
              <w:t>1</w:t>
            </w:r>
            <w:r w:rsidRPr="004F2CE2">
              <w:sym w:font="Symbol" w:char="F05D"/>
            </w:r>
            <w:r w:rsidRPr="004F2CE2">
              <w:t>,</w:t>
            </w:r>
            <w:r w:rsidRPr="004F2CE2">
              <w:sym w:font="Symbol" w:char="F05B"/>
            </w:r>
            <w:r w:rsidRPr="004F2CE2">
              <w:t>2</w:t>
            </w:r>
            <w:r w:rsidRPr="004F2CE2">
              <w:sym w:font="Symbol" w:char="F05D"/>
            </w:r>
          </w:p>
        </w:tc>
      </w:tr>
      <w:tr w:rsidR="008019E4" w:rsidRPr="004F2CE2" w:rsidTr="00114D86">
        <w:trPr>
          <w:trHeight w:val="407"/>
        </w:trPr>
        <w:tc>
          <w:tcPr>
            <w:tcW w:w="297" w:type="pct"/>
            <w:vAlign w:val="center"/>
          </w:tcPr>
          <w:p w:rsidR="008019E4" w:rsidRPr="004F2CE2" w:rsidRDefault="008019E4" w:rsidP="00040F88">
            <w:pPr>
              <w:spacing w:line="230" w:lineRule="auto"/>
              <w:jc w:val="center"/>
              <w:rPr>
                <w:spacing w:val="-6"/>
                <w:lang w:val="ru-RU"/>
              </w:rPr>
            </w:pPr>
            <w:r>
              <w:rPr>
                <w:spacing w:val="-6"/>
                <w:lang w:val="ru-RU"/>
              </w:rPr>
              <w:t>3-4</w:t>
            </w:r>
          </w:p>
        </w:tc>
        <w:tc>
          <w:tcPr>
            <w:tcW w:w="998" w:type="pct"/>
            <w:vAlign w:val="center"/>
          </w:tcPr>
          <w:p w:rsidR="008019E4" w:rsidRPr="00AB1810" w:rsidRDefault="00F83510" w:rsidP="00040F88">
            <w:pPr>
              <w:tabs>
                <w:tab w:val="num" w:pos="1080"/>
              </w:tabs>
              <w:spacing w:line="230" w:lineRule="auto"/>
              <w:jc w:val="center"/>
              <w:rPr>
                <w:spacing w:val="-6"/>
                <w:lang w:val="ru-RU"/>
              </w:rPr>
            </w:pPr>
            <w:r w:rsidRPr="00F83510">
              <w:rPr>
                <w:bCs/>
              </w:rPr>
              <w:t>Показники експлуатації машин</w:t>
            </w:r>
          </w:p>
        </w:tc>
        <w:tc>
          <w:tcPr>
            <w:tcW w:w="1337" w:type="pct"/>
            <w:vAlign w:val="center"/>
          </w:tcPr>
          <w:p w:rsidR="008019E4" w:rsidRDefault="008019E4" w:rsidP="0014088A">
            <w:pPr>
              <w:spacing w:line="230" w:lineRule="auto"/>
              <w:ind w:left="124" w:right="116"/>
              <w:jc w:val="center"/>
              <w:rPr>
                <w:spacing w:val="-6"/>
              </w:rPr>
            </w:pPr>
            <w:r>
              <w:rPr>
                <w:spacing w:val="-6"/>
              </w:rPr>
              <w:t>ЛР №2</w:t>
            </w:r>
          </w:p>
          <w:p w:rsidR="008019E4" w:rsidRPr="004F2CE2" w:rsidRDefault="008019E4" w:rsidP="0014088A">
            <w:pPr>
              <w:spacing w:line="230" w:lineRule="auto"/>
              <w:ind w:left="124" w:right="116"/>
              <w:jc w:val="center"/>
              <w:rPr>
                <w:spacing w:val="-6"/>
                <w:lang w:val="ru-RU"/>
              </w:rPr>
            </w:pPr>
          </w:p>
        </w:tc>
        <w:tc>
          <w:tcPr>
            <w:tcW w:w="1573" w:type="pct"/>
            <w:vAlign w:val="center"/>
          </w:tcPr>
          <w:p w:rsidR="008019E4" w:rsidRPr="004F2CE2" w:rsidRDefault="008019E4" w:rsidP="009E32BB">
            <w:pPr>
              <w:spacing w:line="230" w:lineRule="auto"/>
              <w:ind w:right="89"/>
              <w:jc w:val="center"/>
              <w:rPr>
                <w:spacing w:val="-6"/>
              </w:rPr>
            </w:pPr>
            <w:r w:rsidRPr="004F2CE2">
              <w:rPr>
                <w:spacing w:val="-6"/>
              </w:rPr>
              <w:t xml:space="preserve">Опрацювання лекційного матеріалу (лек. 2), підготовка до виконання </w:t>
            </w:r>
            <w:r>
              <w:rPr>
                <w:spacing w:val="-6"/>
              </w:rPr>
              <w:t>Л</w:t>
            </w:r>
            <w:r w:rsidRPr="004F2CE2">
              <w:rPr>
                <w:spacing w:val="-6"/>
                <w:lang w:val="ru-RU"/>
              </w:rPr>
              <w:t>Р №1</w:t>
            </w:r>
          </w:p>
        </w:tc>
        <w:tc>
          <w:tcPr>
            <w:tcW w:w="223" w:type="pct"/>
            <w:vAlign w:val="center"/>
          </w:tcPr>
          <w:p w:rsidR="008019E4" w:rsidRPr="004F2CE2" w:rsidRDefault="008019E4" w:rsidP="009E32BB">
            <w:pPr>
              <w:spacing w:line="230" w:lineRule="auto"/>
              <w:ind w:right="89"/>
              <w:jc w:val="center"/>
              <w:rPr>
                <w:color w:val="000000"/>
                <w:spacing w:val="-6"/>
              </w:rPr>
            </w:pPr>
            <w:r>
              <w:rPr>
                <w:color w:val="000000"/>
                <w:spacing w:val="-6"/>
              </w:rPr>
              <w:t>6</w:t>
            </w:r>
          </w:p>
        </w:tc>
        <w:tc>
          <w:tcPr>
            <w:tcW w:w="571" w:type="pct"/>
            <w:vAlign w:val="center"/>
          </w:tcPr>
          <w:p w:rsidR="008019E4" w:rsidRPr="004F2CE2" w:rsidRDefault="008019E4" w:rsidP="00910974">
            <w:pPr>
              <w:spacing w:line="230" w:lineRule="auto"/>
              <w:ind w:right="89"/>
              <w:jc w:val="center"/>
              <w:rPr>
                <w:spacing w:val="-8"/>
              </w:rPr>
            </w:pPr>
            <w:r w:rsidRPr="004F2CE2">
              <w:sym w:font="Symbol" w:char="F05B"/>
            </w:r>
            <w:r w:rsidRPr="004F2CE2">
              <w:t>1</w:t>
            </w:r>
            <w:r w:rsidRPr="004F2CE2">
              <w:sym w:font="Symbol" w:char="F05D"/>
            </w:r>
            <w:r w:rsidRPr="004F2CE2">
              <w:t>,</w:t>
            </w:r>
            <w:r w:rsidRPr="004F2CE2">
              <w:sym w:font="Symbol" w:char="F05B"/>
            </w:r>
            <w:r w:rsidRPr="004F2CE2">
              <w:t>2</w:t>
            </w:r>
            <w:r w:rsidRPr="004F2CE2">
              <w:sym w:font="Symbol" w:char="F05D"/>
            </w:r>
          </w:p>
        </w:tc>
      </w:tr>
      <w:tr w:rsidR="008019E4" w:rsidRPr="004F2CE2" w:rsidTr="00114D86">
        <w:trPr>
          <w:trHeight w:val="407"/>
        </w:trPr>
        <w:tc>
          <w:tcPr>
            <w:tcW w:w="297" w:type="pct"/>
            <w:vAlign w:val="center"/>
          </w:tcPr>
          <w:p w:rsidR="008019E4" w:rsidRPr="004F2CE2" w:rsidRDefault="008019E4" w:rsidP="00040F88">
            <w:pPr>
              <w:spacing w:line="230" w:lineRule="auto"/>
              <w:jc w:val="center"/>
              <w:rPr>
                <w:spacing w:val="-6"/>
                <w:lang w:val="ru-RU"/>
              </w:rPr>
            </w:pPr>
            <w:r>
              <w:rPr>
                <w:spacing w:val="-6"/>
                <w:lang w:val="ru-RU"/>
              </w:rPr>
              <w:t>5-6</w:t>
            </w:r>
          </w:p>
        </w:tc>
        <w:tc>
          <w:tcPr>
            <w:tcW w:w="998" w:type="pct"/>
            <w:vAlign w:val="center"/>
          </w:tcPr>
          <w:p w:rsidR="008019E4" w:rsidRPr="0000398D" w:rsidRDefault="00F83510" w:rsidP="0014088A">
            <w:pPr>
              <w:tabs>
                <w:tab w:val="num" w:pos="1080"/>
              </w:tabs>
              <w:spacing w:line="230" w:lineRule="auto"/>
              <w:jc w:val="center"/>
              <w:rPr>
                <w:spacing w:val="-6"/>
                <w:highlight w:val="yellow"/>
                <w:lang w:val="ru-RU"/>
              </w:rPr>
            </w:pPr>
            <w:r w:rsidRPr="00F83510">
              <w:rPr>
                <w:bCs/>
              </w:rPr>
              <w:t>Контроль і прогнозування зношування</w:t>
            </w:r>
          </w:p>
        </w:tc>
        <w:tc>
          <w:tcPr>
            <w:tcW w:w="1337" w:type="pct"/>
            <w:vAlign w:val="center"/>
          </w:tcPr>
          <w:p w:rsidR="008019E4" w:rsidRPr="004F2CE2" w:rsidRDefault="008019E4" w:rsidP="0014088A">
            <w:pPr>
              <w:ind w:left="124" w:right="116"/>
              <w:jc w:val="center"/>
            </w:pPr>
            <w:proofErr w:type="spellStart"/>
            <w:r>
              <w:rPr>
                <w:spacing w:val="-6"/>
                <w:lang w:val="ru-RU"/>
              </w:rPr>
              <w:t>Захист</w:t>
            </w:r>
            <w:proofErr w:type="spellEnd"/>
            <w:r>
              <w:rPr>
                <w:spacing w:val="-6"/>
                <w:lang w:val="ru-RU"/>
              </w:rPr>
              <w:t xml:space="preserve"> ЛР № 1-2</w:t>
            </w:r>
          </w:p>
          <w:p w:rsidR="008019E4" w:rsidRPr="004F2CE2" w:rsidRDefault="008019E4" w:rsidP="0014088A">
            <w:pPr>
              <w:spacing w:line="230" w:lineRule="auto"/>
              <w:ind w:left="124" w:right="116"/>
              <w:jc w:val="center"/>
              <w:rPr>
                <w:spacing w:val="-6"/>
                <w:lang w:val="ru-RU"/>
              </w:rPr>
            </w:pPr>
          </w:p>
        </w:tc>
        <w:tc>
          <w:tcPr>
            <w:tcW w:w="1573" w:type="pct"/>
            <w:vAlign w:val="center"/>
          </w:tcPr>
          <w:p w:rsidR="008019E4" w:rsidRPr="004F2CE2" w:rsidRDefault="008019E4" w:rsidP="009E32BB">
            <w:pPr>
              <w:spacing w:line="230" w:lineRule="auto"/>
              <w:ind w:right="89"/>
              <w:jc w:val="center"/>
              <w:rPr>
                <w:spacing w:val="-6"/>
              </w:rPr>
            </w:pPr>
            <w:r w:rsidRPr="004F2CE2">
              <w:rPr>
                <w:spacing w:val="-6"/>
              </w:rPr>
              <w:t>Опрацювання лекційного матеріалу (</w:t>
            </w:r>
            <w:r>
              <w:rPr>
                <w:spacing w:val="-6"/>
              </w:rPr>
              <w:t>лек. 3), підготовка до захисту Л</w:t>
            </w:r>
            <w:r w:rsidRPr="004F2CE2">
              <w:rPr>
                <w:spacing w:val="-6"/>
                <w:lang w:val="ru-RU"/>
              </w:rPr>
              <w:t>Р №1</w:t>
            </w:r>
            <w:r>
              <w:rPr>
                <w:spacing w:val="-6"/>
                <w:lang w:val="ru-RU"/>
              </w:rPr>
              <w:t>-2</w:t>
            </w:r>
          </w:p>
        </w:tc>
        <w:tc>
          <w:tcPr>
            <w:tcW w:w="223" w:type="pct"/>
            <w:vAlign w:val="center"/>
          </w:tcPr>
          <w:p w:rsidR="008019E4" w:rsidRPr="004F2CE2" w:rsidRDefault="008019E4" w:rsidP="009E32BB">
            <w:pPr>
              <w:spacing w:line="230" w:lineRule="auto"/>
              <w:ind w:right="89"/>
              <w:jc w:val="center"/>
              <w:rPr>
                <w:color w:val="000000"/>
                <w:spacing w:val="-6"/>
              </w:rPr>
            </w:pPr>
            <w:r>
              <w:rPr>
                <w:color w:val="000000"/>
                <w:spacing w:val="-6"/>
              </w:rPr>
              <w:t>6</w:t>
            </w:r>
          </w:p>
        </w:tc>
        <w:tc>
          <w:tcPr>
            <w:tcW w:w="571" w:type="pct"/>
            <w:vAlign w:val="center"/>
          </w:tcPr>
          <w:p w:rsidR="008019E4" w:rsidRPr="004F2CE2" w:rsidRDefault="008019E4" w:rsidP="00910974">
            <w:pPr>
              <w:spacing w:line="230" w:lineRule="auto"/>
              <w:ind w:right="89"/>
              <w:jc w:val="center"/>
              <w:rPr>
                <w:spacing w:val="-8"/>
                <w:lang w:val="ru-RU"/>
              </w:rPr>
            </w:pPr>
            <w:r w:rsidRPr="004F2CE2">
              <w:rPr>
                <w:spacing w:val="-8"/>
                <w:lang w:val="ru-RU"/>
              </w:rPr>
              <w:sym w:font="Symbol" w:char="F05B"/>
            </w:r>
            <w:r w:rsidRPr="004F2CE2">
              <w:rPr>
                <w:spacing w:val="-8"/>
                <w:lang w:val="ru-RU"/>
              </w:rPr>
              <w:t>1</w:t>
            </w:r>
            <w:r w:rsidRPr="004F2CE2">
              <w:rPr>
                <w:spacing w:val="-8"/>
                <w:lang w:val="ru-RU"/>
              </w:rPr>
              <w:sym w:font="Symbol" w:char="F05D"/>
            </w:r>
            <w:r w:rsidRPr="004F2CE2">
              <w:rPr>
                <w:spacing w:val="-8"/>
              </w:rPr>
              <w:t>,</w:t>
            </w:r>
            <w:r>
              <w:rPr>
                <w:spacing w:val="-8"/>
              </w:rPr>
              <w:t xml:space="preserve"> </w:t>
            </w:r>
            <w:r w:rsidRPr="004F2CE2">
              <w:sym w:font="Symbol" w:char="F05B"/>
            </w:r>
            <w:r w:rsidRPr="004F2CE2">
              <w:t>2</w:t>
            </w:r>
            <w:r w:rsidRPr="004F2CE2">
              <w:sym w:font="Symbol" w:char="F05D"/>
            </w:r>
            <w:r w:rsidRPr="004F2CE2">
              <w:t>,</w:t>
            </w:r>
            <w:r w:rsidRPr="004F2CE2">
              <w:rPr>
                <w:spacing w:val="-8"/>
                <w:lang w:val="ru-RU"/>
              </w:rPr>
              <w:t xml:space="preserve"> </w:t>
            </w:r>
            <w:r w:rsidRPr="004F2CE2">
              <w:rPr>
                <w:spacing w:val="-8"/>
                <w:lang w:val="ru-RU"/>
              </w:rPr>
              <w:sym w:font="Symbol" w:char="F05B"/>
            </w:r>
            <w:r w:rsidRPr="004F2CE2">
              <w:rPr>
                <w:spacing w:val="-8"/>
              </w:rPr>
              <w:t>3</w:t>
            </w:r>
            <w:r w:rsidRPr="004F2CE2">
              <w:rPr>
                <w:spacing w:val="-8"/>
                <w:lang w:val="ru-RU"/>
              </w:rPr>
              <w:sym w:font="Symbol" w:char="F05D"/>
            </w:r>
          </w:p>
        </w:tc>
      </w:tr>
      <w:tr w:rsidR="008019E4" w:rsidRPr="004F2CE2" w:rsidTr="00114D86">
        <w:trPr>
          <w:trHeight w:val="1230"/>
        </w:trPr>
        <w:tc>
          <w:tcPr>
            <w:tcW w:w="297" w:type="pct"/>
            <w:vAlign w:val="center"/>
          </w:tcPr>
          <w:p w:rsidR="008019E4" w:rsidRPr="004F2CE2" w:rsidRDefault="008019E4" w:rsidP="00040F88">
            <w:pPr>
              <w:spacing w:line="230" w:lineRule="auto"/>
              <w:jc w:val="center"/>
              <w:rPr>
                <w:spacing w:val="-6"/>
                <w:lang w:val="ru-RU"/>
              </w:rPr>
            </w:pPr>
            <w:r>
              <w:rPr>
                <w:spacing w:val="-6"/>
                <w:lang w:val="ru-RU"/>
              </w:rPr>
              <w:t>7-8</w:t>
            </w:r>
          </w:p>
        </w:tc>
        <w:tc>
          <w:tcPr>
            <w:tcW w:w="998" w:type="pct"/>
            <w:vAlign w:val="center"/>
          </w:tcPr>
          <w:p w:rsidR="008019E4" w:rsidRPr="00AB1810" w:rsidRDefault="008019E4" w:rsidP="00AB1810">
            <w:pPr>
              <w:tabs>
                <w:tab w:val="num" w:pos="1080"/>
              </w:tabs>
              <w:spacing w:line="230" w:lineRule="auto"/>
              <w:jc w:val="center"/>
            </w:pPr>
            <w:r w:rsidRPr="00AB1810">
              <w:t>Методи проектування. Автоматизація проектування</w:t>
            </w:r>
          </w:p>
        </w:tc>
        <w:tc>
          <w:tcPr>
            <w:tcW w:w="1337" w:type="pct"/>
            <w:vAlign w:val="center"/>
          </w:tcPr>
          <w:p w:rsidR="008019E4" w:rsidRDefault="008019E4" w:rsidP="0014088A">
            <w:pPr>
              <w:spacing w:line="230" w:lineRule="auto"/>
              <w:ind w:left="124" w:right="116"/>
              <w:jc w:val="center"/>
              <w:rPr>
                <w:spacing w:val="-6"/>
              </w:rPr>
            </w:pPr>
            <w:r>
              <w:rPr>
                <w:spacing w:val="-6"/>
              </w:rPr>
              <w:t>ЛР №3</w:t>
            </w:r>
          </w:p>
          <w:p w:rsidR="008019E4" w:rsidRPr="004F2CE2" w:rsidRDefault="008019E4" w:rsidP="0014088A">
            <w:pPr>
              <w:spacing w:line="230" w:lineRule="auto"/>
              <w:ind w:left="124" w:right="116"/>
              <w:jc w:val="center"/>
              <w:rPr>
                <w:spacing w:val="-6"/>
                <w:lang w:val="ru-RU"/>
              </w:rPr>
            </w:pPr>
          </w:p>
        </w:tc>
        <w:tc>
          <w:tcPr>
            <w:tcW w:w="1573" w:type="pct"/>
            <w:vAlign w:val="center"/>
          </w:tcPr>
          <w:p w:rsidR="008019E4" w:rsidRPr="004F2CE2" w:rsidRDefault="008019E4" w:rsidP="009E32BB">
            <w:pPr>
              <w:spacing w:line="230" w:lineRule="auto"/>
              <w:ind w:right="89"/>
              <w:jc w:val="center"/>
              <w:rPr>
                <w:spacing w:val="-6"/>
              </w:rPr>
            </w:pPr>
            <w:r w:rsidRPr="004F2CE2">
              <w:rPr>
                <w:spacing w:val="-6"/>
              </w:rPr>
              <w:t xml:space="preserve">Опрацювання лекційного матеріалу (лек. 4), підготовка до виконання </w:t>
            </w:r>
            <w:r>
              <w:rPr>
                <w:spacing w:val="-6"/>
                <w:lang w:val="ru-RU"/>
              </w:rPr>
              <w:t>Л</w:t>
            </w:r>
            <w:r w:rsidRPr="004F2CE2">
              <w:rPr>
                <w:spacing w:val="-6"/>
                <w:lang w:val="ru-RU"/>
              </w:rPr>
              <w:t>Р</w:t>
            </w:r>
            <w:r>
              <w:rPr>
                <w:spacing w:val="-6"/>
              </w:rPr>
              <w:t xml:space="preserve"> №3</w:t>
            </w:r>
          </w:p>
        </w:tc>
        <w:tc>
          <w:tcPr>
            <w:tcW w:w="223" w:type="pct"/>
            <w:vAlign w:val="center"/>
          </w:tcPr>
          <w:p w:rsidR="008019E4" w:rsidRPr="004F2CE2" w:rsidRDefault="008019E4" w:rsidP="009E32BB">
            <w:pPr>
              <w:spacing w:line="230" w:lineRule="auto"/>
              <w:ind w:right="89"/>
              <w:jc w:val="center"/>
              <w:rPr>
                <w:color w:val="000000"/>
                <w:spacing w:val="-6"/>
              </w:rPr>
            </w:pPr>
            <w:r>
              <w:rPr>
                <w:color w:val="000000"/>
                <w:spacing w:val="-6"/>
              </w:rPr>
              <w:t>6</w:t>
            </w:r>
          </w:p>
        </w:tc>
        <w:tc>
          <w:tcPr>
            <w:tcW w:w="571" w:type="pct"/>
            <w:vAlign w:val="center"/>
          </w:tcPr>
          <w:p w:rsidR="008019E4" w:rsidRPr="004F2CE2" w:rsidRDefault="008019E4" w:rsidP="009E32BB">
            <w:pPr>
              <w:spacing w:line="230" w:lineRule="auto"/>
              <w:ind w:right="89"/>
              <w:jc w:val="center"/>
              <w:rPr>
                <w:spacing w:val="-8"/>
                <w:lang w:val="en-US"/>
              </w:rPr>
            </w:pPr>
            <w:r>
              <w:rPr>
                <w:spacing w:val="-8"/>
                <w:lang w:val="en-US"/>
              </w:rPr>
              <w:t>[</w:t>
            </w:r>
            <w:r w:rsidRPr="004F2CE2">
              <w:rPr>
                <w:spacing w:val="-8"/>
                <w:lang w:val="ru-RU"/>
              </w:rPr>
              <w:t>1</w:t>
            </w:r>
            <w:r w:rsidRPr="004F2CE2">
              <w:rPr>
                <w:spacing w:val="-8"/>
                <w:lang w:val="ru-RU"/>
              </w:rPr>
              <w:sym w:font="Symbol" w:char="F05D"/>
            </w:r>
            <w:r w:rsidRPr="004F2CE2">
              <w:rPr>
                <w:spacing w:val="-8"/>
              </w:rPr>
              <w:t>,</w:t>
            </w:r>
            <w:r>
              <w:rPr>
                <w:spacing w:val="-8"/>
              </w:rPr>
              <w:t xml:space="preserve"> </w:t>
            </w:r>
            <w:r w:rsidRPr="004F2CE2">
              <w:sym w:font="Symbol" w:char="F05B"/>
            </w:r>
            <w:r w:rsidRPr="004F2CE2">
              <w:t>2</w:t>
            </w:r>
            <w:r w:rsidRPr="004F2CE2">
              <w:sym w:font="Symbol" w:char="F05D"/>
            </w:r>
            <w:r w:rsidRPr="004F2CE2">
              <w:t>,</w:t>
            </w:r>
            <w:r w:rsidRPr="004F2CE2">
              <w:rPr>
                <w:spacing w:val="-8"/>
                <w:lang w:val="ru-RU"/>
              </w:rPr>
              <w:t xml:space="preserve"> </w:t>
            </w:r>
            <w:r w:rsidRPr="004F2CE2">
              <w:rPr>
                <w:spacing w:val="-8"/>
                <w:lang w:val="ru-RU"/>
              </w:rPr>
              <w:sym w:font="Symbol" w:char="F05B"/>
            </w:r>
            <w:r w:rsidRPr="004F2CE2">
              <w:rPr>
                <w:spacing w:val="-8"/>
              </w:rPr>
              <w:t>3</w:t>
            </w:r>
            <w:r w:rsidRPr="004F2CE2">
              <w:rPr>
                <w:spacing w:val="-8"/>
                <w:lang w:val="ru-RU"/>
              </w:rPr>
              <w:sym w:font="Symbol" w:char="F05D"/>
            </w:r>
          </w:p>
        </w:tc>
      </w:tr>
      <w:tr w:rsidR="008019E4" w:rsidRPr="004F2CE2" w:rsidTr="00114D86">
        <w:trPr>
          <w:trHeight w:val="407"/>
        </w:trPr>
        <w:tc>
          <w:tcPr>
            <w:tcW w:w="297" w:type="pct"/>
            <w:vAlign w:val="center"/>
          </w:tcPr>
          <w:p w:rsidR="008019E4" w:rsidRPr="004F2CE2" w:rsidRDefault="008019E4" w:rsidP="00040F88">
            <w:pPr>
              <w:spacing w:line="230" w:lineRule="auto"/>
              <w:jc w:val="center"/>
              <w:rPr>
                <w:spacing w:val="-6"/>
              </w:rPr>
            </w:pPr>
            <w:r>
              <w:rPr>
                <w:spacing w:val="-6"/>
              </w:rPr>
              <w:t>9-10</w:t>
            </w:r>
          </w:p>
        </w:tc>
        <w:tc>
          <w:tcPr>
            <w:tcW w:w="998" w:type="pct"/>
            <w:vAlign w:val="center"/>
          </w:tcPr>
          <w:p w:rsidR="008019E4" w:rsidRPr="00AB1810" w:rsidRDefault="00F83510" w:rsidP="009E32BB">
            <w:pPr>
              <w:tabs>
                <w:tab w:val="num" w:pos="1080"/>
              </w:tabs>
              <w:spacing w:line="230" w:lineRule="auto"/>
              <w:jc w:val="center"/>
              <w:rPr>
                <w:spacing w:val="-6"/>
                <w:highlight w:val="yellow"/>
              </w:rPr>
            </w:pPr>
            <w:r w:rsidRPr="00F83510">
              <w:rPr>
                <w:spacing w:val="-6"/>
              </w:rPr>
              <w:t>Контроль і прогнозування зношування</w:t>
            </w:r>
          </w:p>
        </w:tc>
        <w:tc>
          <w:tcPr>
            <w:tcW w:w="1337" w:type="pct"/>
            <w:vAlign w:val="center"/>
          </w:tcPr>
          <w:p w:rsidR="008019E4" w:rsidRDefault="008019E4" w:rsidP="00AB1810">
            <w:pPr>
              <w:spacing w:line="230" w:lineRule="auto"/>
              <w:ind w:left="124" w:right="116"/>
              <w:jc w:val="center"/>
              <w:rPr>
                <w:spacing w:val="-6"/>
              </w:rPr>
            </w:pPr>
            <w:r>
              <w:rPr>
                <w:spacing w:val="-6"/>
              </w:rPr>
              <w:t>ЛР №4</w:t>
            </w:r>
          </w:p>
          <w:p w:rsidR="008019E4" w:rsidRPr="004F2CE2" w:rsidRDefault="008019E4" w:rsidP="0014088A">
            <w:pPr>
              <w:spacing w:line="230" w:lineRule="auto"/>
              <w:ind w:left="124" w:right="116"/>
              <w:jc w:val="center"/>
              <w:rPr>
                <w:spacing w:val="-6"/>
                <w:lang w:val="ru-RU"/>
              </w:rPr>
            </w:pPr>
          </w:p>
        </w:tc>
        <w:tc>
          <w:tcPr>
            <w:tcW w:w="1573" w:type="pct"/>
            <w:vAlign w:val="center"/>
          </w:tcPr>
          <w:p w:rsidR="008019E4" w:rsidRPr="004F2CE2" w:rsidRDefault="008019E4" w:rsidP="009E32BB">
            <w:pPr>
              <w:spacing w:line="230" w:lineRule="auto"/>
              <w:ind w:right="89"/>
              <w:jc w:val="center"/>
              <w:rPr>
                <w:spacing w:val="-6"/>
              </w:rPr>
            </w:pPr>
            <w:r w:rsidRPr="004F2CE2">
              <w:rPr>
                <w:spacing w:val="-6"/>
              </w:rPr>
              <w:t>Опрацювання лекційного матеріалу (лек. 5), підготовка до виконання П</w:t>
            </w:r>
            <w:r w:rsidRPr="004F2CE2">
              <w:rPr>
                <w:spacing w:val="-6"/>
                <w:lang w:val="ru-RU"/>
              </w:rPr>
              <w:t>Р №</w:t>
            </w:r>
            <w:r>
              <w:rPr>
                <w:spacing w:val="-6"/>
                <w:lang w:val="ru-RU"/>
              </w:rPr>
              <w:t>4</w:t>
            </w:r>
          </w:p>
        </w:tc>
        <w:tc>
          <w:tcPr>
            <w:tcW w:w="223" w:type="pct"/>
            <w:vAlign w:val="center"/>
          </w:tcPr>
          <w:p w:rsidR="008019E4" w:rsidRPr="00AB1810" w:rsidRDefault="008019E4" w:rsidP="009E32BB">
            <w:pPr>
              <w:spacing w:line="230" w:lineRule="auto"/>
              <w:ind w:right="89"/>
              <w:jc w:val="center"/>
              <w:rPr>
                <w:color w:val="000000"/>
                <w:spacing w:val="-6"/>
                <w:lang w:val="en-US"/>
              </w:rPr>
            </w:pPr>
            <w:r>
              <w:rPr>
                <w:color w:val="000000"/>
                <w:spacing w:val="-6"/>
                <w:lang w:val="en-US"/>
              </w:rPr>
              <w:t>6</w:t>
            </w:r>
          </w:p>
        </w:tc>
        <w:tc>
          <w:tcPr>
            <w:tcW w:w="571" w:type="pct"/>
            <w:vAlign w:val="center"/>
          </w:tcPr>
          <w:p w:rsidR="008019E4" w:rsidRPr="004F2CE2" w:rsidRDefault="008019E4" w:rsidP="009E32BB">
            <w:pPr>
              <w:spacing w:line="230" w:lineRule="auto"/>
              <w:ind w:right="89"/>
              <w:jc w:val="center"/>
              <w:rPr>
                <w:spacing w:val="-8"/>
                <w:lang w:val="ru-RU"/>
              </w:rPr>
            </w:pPr>
            <w:r>
              <w:rPr>
                <w:spacing w:val="-8"/>
                <w:lang w:val="en-US"/>
              </w:rPr>
              <w:t>[</w:t>
            </w:r>
            <w:r w:rsidRPr="004F2CE2">
              <w:rPr>
                <w:spacing w:val="-8"/>
                <w:lang w:val="ru-RU"/>
              </w:rPr>
              <w:t>1</w:t>
            </w:r>
            <w:r w:rsidRPr="004F2CE2">
              <w:rPr>
                <w:spacing w:val="-8"/>
                <w:lang w:val="ru-RU"/>
              </w:rPr>
              <w:sym w:font="Symbol" w:char="F05D"/>
            </w:r>
            <w:r w:rsidRPr="004F2CE2">
              <w:rPr>
                <w:spacing w:val="-8"/>
              </w:rPr>
              <w:t>,</w:t>
            </w:r>
            <w:r>
              <w:rPr>
                <w:spacing w:val="-8"/>
              </w:rPr>
              <w:t xml:space="preserve"> </w:t>
            </w:r>
            <w:r w:rsidRPr="004F2CE2">
              <w:sym w:font="Symbol" w:char="F05B"/>
            </w:r>
            <w:r w:rsidRPr="004F2CE2">
              <w:t>2</w:t>
            </w:r>
            <w:r w:rsidRPr="004F2CE2">
              <w:sym w:font="Symbol" w:char="F05D"/>
            </w:r>
            <w:r w:rsidRPr="004F2CE2">
              <w:t>,</w:t>
            </w:r>
            <w:r w:rsidRPr="004F2CE2">
              <w:rPr>
                <w:spacing w:val="-8"/>
                <w:lang w:val="ru-RU"/>
              </w:rPr>
              <w:t xml:space="preserve"> </w:t>
            </w:r>
            <w:r w:rsidRPr="004F2CE2">
              <w:rPr>
                <w:spacing w:val="-8"/>
                <w:lang w:val="ru-RU"/>
              </w:rPr>
              <w:sym w:font="Symbol" w:char="F05B"/>
            </w:r>
            <w:r w:rsidRPr="004F2CE2">
              <w:rPr>
                <w:spacing w:val="-8"/>
              </w:rPr>
              <w:t>3</w:t>
            </w:r>
            <w:r w:rsidRPr="004F2CE2">
              <w:rPr>
                <w:spacing w:val="-8"/>
                <w:lang w:val="ru-RU"/>
              </w:rPr>
              <w:sym w:font="Symbol" w:char="F05D"/>
            </w:r>
            <w:r w:rsidRPr="004F2CE2">
              <w:rPr>
                <w:spacing w:val="-8"/>
              </w:rPr>
              <w:t>,</w:t>
            </w:r>
            <w:r w:rsidRPr="004F2CE2">
              <w:rPr>
                <w:spacing w:val="-8"/>
                <w:lang w:val="ru-RU"/>
              </w:rPr>
              <w:t xml:space="preserve"> </w:t>
            </w:r>
            <w:r w:rsidRPr="004F2CE2">
              <w:rPr>
                <w:spacing w:val="-8"/>
                <w:lang w:val="ru-RU"/>
              </w:rPr>
              <w:sym w:font="Symbol" w:char="F05B"/>
            </w:r>
            <w:r w:rsidRPr="004F2CE2">
              <w:rPr>
                <w:spacing w:val="-8"/>
                <w:lang w:val="ru-RU"/>
              </w:rPr>
              <w:t>4</w:t>
            </w:r>
            <w:r w:rsidRPr="004F2CE2">
              <w:rPr>
                <w:spacing w:val="-8"/>
                <w:lang w:val="ru-RU"/>
              </w:rPr>
              <w:sym w:font="Symbol" w:char="F05D"/>
            </w:r>
          </w:p>
        </w:tc>
      </w:tr>
      <w:tr w:rsidR="008019E4" w:rsidRPr="004F2CE2" w:rsidTr="00114D86">
        <w:trPr>
          <w:trHeight w:val="407"/>
        </w:trPr>
        <w:tc>
          <w:tcPr>
            <w:tcW w:w="297" w:type="pct"/>
            <w:vAlign w:val="center"/>
          </w:tcPr>
          <w:p w:rsidR="008019E4" w:rsidRPr="004F2CE2" w:rsidRDefault="008019E4" w:rsidP="00040F88">
            <w:pPr>
              <w:spacing w:line="230" w:lineRule="auto"/>
              <w:jc w:val="center"/>
              <w:rPr>
                <w:spacing w:val="-6"/>
                <w:lang w:val="ru-RU"/>
              </w:rPr>
            </w:pPr>
            <w:r>
              <w:rPr>
                <w:spacing w:val="-6"/>
                <w:lang w:val="ru-RU"/>
              </w:rPr>
              <w:t>11-12</w:t>
            </w:r>
          </w:p>
        </w:tc>
        <w:tc>
          <w:tcPr>
            <w:tcW w:w="998" w:type="pct"/>
            <w:vAlign w:val="center"/>
          </w:tcPr>
          <w:p w:rsidR="008019E4" w:rsidRPr="00AB1810" w:rsidRDefault="00F83510" w:rsidP="00040F88">
            <w:pPr>
              <w:tabs>
                <w:tab w:val="num" w:pos="1080"/>
              </w:tabs>
              <w:spacing w:line="230" w:lineRule="auto"/>
              <w:jc w:val="center"/>
              <w:rPr>
                <w:spacing w:val="-6"/>
                <w:highlight w:val="yellow"/>
                <w:lang w:val="ru-RU"/>
              </w:rPr>
            </w:pPr>
            <w:r w:rsidRPr="00F83510">
              <w:rPr>
                <w:spacing w:val="-6"/>
              </w:rPr>
              <w:t>Розрахунки величини зношування пари тертя типу вал-підшипник ковзання.</w:t>
            </w:r>
          </w:p>
        </w:tc>
        <w:tc>
          <w:tcPr>
            <w:tcW w:w="1337" w:type="pct"/>
            <w:vAlign w:val="center"/>
          </w:tcPr>
          <w:p w:rsidR="008019E4" w:rsidRPr="00AB1810" w:rsidRDefault="008019E4" w:rsidP="00AB1810">
            <w:pPr>
              <w:ind w:left="124" w:right="116"/>
              <w:jc w:val="center"/>
              <w:rPr>
                <w:lang w:val="en-US"/>
              </w:rPr>
            </w:pPr>
            <w:proofErr w:type="spellStart"/>
            <w:r>
              <w:rPr>
                <w:spacing w:val="-6"/>
                <w:lang w:val="ru-RU"/>
              </w:rPr>
              <w:t>Захист</w:t>
            </w:r>
            <w:proofErr w:type="spellEnd"/>
            <w:r>
              <w:rPr>
                <w:spacing w:val="-6"/>
                <w:lang w:val="ru-RU"/>
              </w:rPr>
              <w:t xml:space="preserve"> ЛР № </w:t>
            </w:r>
            <w:r>
              <w:rPr>
                <w:spacing w:val="-6"/>
                <w:lang w:val="en-US"/>
              </w:rPr>
              <w:t>3</w:t>
            </w:r>
            <w:r>
              <w:rPr>
                <w:spacing w:val="-6"/>
                <w:lang w:val="ru-RU"/>
              </w:rPr>
              <w:t>-</w:t>
            </w:r>
            <w:r>
              <w:rPr>
                <w:spacing w:val="-6"/>
                <w:lang w:val="en-US"/>
              </w:rPr>
              <w:t>4</w:t>
            </w:r>
          </w:p>
          <w:p w:rsidR="008019E4" w:rsidRPr="004F2CE2" w:rsidRDefault="008019E4" w:rsidP="0014088A">
            <w:pPr>
              <w:spacing w:line="230" w:lineRule="auto"/>
              <w:ind w:left="124" w:right="116"/>
              <w:jc w:val="center"/>
              <w:rPr>
                <w:spacing w:val="-6"/>
                <w:lang w:val="ru-RU"/>
              </w:rPr>
            </w:pPr>
          </w:p>
        </w:tc>
        <w:tc>
          <w:tcPr>
            <w:tcW w:w="1573" w:type="pct"/>
            <w:vAlign w:val="center"/>
          </w:tcPr>
          <w:p w:rsidR="008019E4" w:rsidRPr="004F2CE2" w:rsidRDefault="008019E4" w:rsidP="009E32BB">
            <w:pPr>
              <w:spacing w:line="230" w:lineRule="auto"/>
              <w:ind w:right="89"/>
              <w:jc w:val="center"/>
              <w:rPr>
                <w:spacing w:val="-6"/>
              </w:rPr>
            </w:pPr>
            <w:r w:rsidRPr="004F2CE2">
              <w:rPr>
                <w:spacing w:val="-6"/>
              </w:rPr>
              <w:t xml:space="preserve">Опрацювання лекційного матеріалу (лек. 6), </w:t>
            </w:r>
            <w:r>
              <w:rPr>
                <w:spacing w:val="-6"/>
              </w:rPr>
              <w:t>підготовка до захисту Л</w:t>
            </w:r>
            <w:r w:rsidRPr="004F2CE2">
              <w:rPr>
                <w:spacing w:val="-6"/>
                <w:lang w:val="ru-RU"/>
              </w:rPr>
              <w:t>Р №</w:t>
            </w:r>
            <w:r>
              <w:rPr>
                <w:spacing w:val="-6"/>
                <w:lang w:val="ru-RU"/>
              </w:rPr>
              <w:t xml:space="preserve"> 3-4</w:t>
            </w:r>
          </w:p>
        </w:tc>
        <w:tc>
          <w:tcPr>
            <w:tcW w:w="223" w:type="pct"/>
            <w:vAlign w:val="center"/>
          </w:tcPr>
          <w:p w:rsidR="008019E4" w:rsidRPr="00AB1810" w:rsidRDefault="008019E4" w:rsidP="009E32BB">
            <w:pPr>
              <w:spacing w:line="230" w:lineRule="auto"/>
              <w:ind w:right="89"/>
              <w:jc w:val="center"/>
              <w:rPr>
                <w:color w:val="000000"/>
                <w:spacing w:val="-6"/>
                <w:lang w:val="en-US"/>
              </w:rPr>
            </w:pPr>
            <w:r>
              <w:rPr>
                <w:color w:val="000000"/>
                <w:spacing w:val="-6"/>
                <w:lang w:val="en-US"/>
              </w:rPr>
              <w:t>6</w:t>
            </w:r>
          </w:p>
        </w:tc>
        <w:tc>
          <w:tcPr>
            <w:tcW w:w="571" w:type="pct"/>
            <w:vAlign w:val="center"/>
          </w:tcPr>
          <w:p w:rsidR="008019E4" w:rsidRPr="004F2CE2" w:rsidRDefault="008019E4" w:rsidP="009E32BB">
            <w:pPr>
              <w:spacing w:line="230" w:lineRule="auto"/>
              <w:ind w:right="89"/>
              <w:jc w:val="center"/>
              <w:rPr>
                <w:spacing w:val="-8"/>
                <w:lang w:val="ru-RU"/>
              </w:rPr>
            </w:pPr>
            <w:r>
              <w:rPr>
                <w:spacing w:val="-8"/>
                <w:lang w:val="en-US"/>
              </w:rPr>
              <w:t>[</w:t>
            </w:r>
            <w:r w:rsidRPr="004F2CE2">
              <w:rPr>
                <w:spacing w:val="-8"/>
                <w:lang w:val="ru-RU"/>
              </w:rPr>
              <w:t>1</w:t>
            </w:r>
            <w:r w:rsidRPr="004F2CE2">
              <w:rPr>
                <w:spacing w:val="-8"/>
                <w:lang w:val="ru-RU"/>
              </w:rPr>
              <w:sym w:font="Symbol" w:char="F05D"/>
            </w:r>
            <w:r w:rsidRPr="004F2CE2">
              <w:rPr>
                <w:spacing w:val="-8"/>
              </w:rPr>
              <w:t>,</w:t>
            </w:r>
            <w:r>
              <w:rPr>
                <w:spacing w:val="-8"/>
              </w:rPr>
              <w:t xml:space="preserve"> </w:t>
            </w:r>
            <w:r w:rsidRPr="004F2CE2">
              <w:sym w:font="Symbol" w:char="F05B"/>
            </w:r>
            <w:r w:rsidRPr="004F2CE2">
              <w:t>2</w:t>
            </w:r>
            <w:r w:rsidRPr="004F2CE2">
              <w:sym w:font="Symbol" w:char="F05D"/>
            </w:r>
            <w:r w:rsidRPr="004F2CE2">
              <w:t>,</w:t>
            </w:r>
            <w:r w:rsidRPr="004F2CE2">
              <w:rPr>
                <w:spacing w:val="-8"/>
                <w:lang w:val="ru-RU"/>
              </w:rPr>
              <w:t xml:space="preserve"> </w:t>
            </w:r>
            <w:r w:rsidRPr="004F2CE2">
              <w:rPr>
                <w:spacing w:val="-8"/>
                <w:lang w:val="ru-RU"/>
              </w:rPr>
              <w:sym w:font="Symbol" w:char="F05B"/>
            </w:r>
            <w:r w:rsidRPr="004F2CE2">
              <w:rPr>
                <w:spacing w:val="-8"/>
              </w:rPr>
              <w:t>3</w:t>
            </w:r>
            <w:r w:rsidRPr="004F2CE2">
              <w:rPr>
                <w:spacing w:val="-8"/>
                <w:lang w:val="ru-RU"/>
              </w:rPr>
              <w:sym w:font="Symbol" w:char="F05D"/>
            </w:r>
            <w:r w:rsidRPr="004F2CE2">
              <w:rPr>
                <w:spacing w:val="-8"/>
              </w:rPr>
              <w:t>,</w:t>
            </w:r>
            <w:r w:rsidRPr="004F2CE2">
              <w:rPr>
                <w:spacing w:val="-8"/>
                <w:lang w:val="ru-RU"/>
              </w:rPr>
              <w:t xml:space="preserve"> </w:t>
            </w:r>
            <w:r w:rsidRPr="004F2CE2">
              <w:rPr>
                <w:spacing w:val="-8"/>
                <w:lang w:val="ru-RU"/>
              </w:rPr>
              <w:sym w:font="Symbol" w:char="F05B"/>
            </w:r>
            <w:r w:rsidRPr="004F2CE2">
              <w:rPr>
                <w:spacing w:val="-8"/>
                <w:lang w:val="ru-RU"/>
              </w:rPr>
              <w:t>4</w:t>
            </w:r>
            <w:r w:rsidRPr="004F2CE2">
              <w:rPr>
                <w:spacing w:val="-8"/>
                <w:lang w:val="ru-RU"/>
              </w:rPr>
              <w:sym w:font="Symbol" w:char="F05D"/>
            </w:r>
          </w:p>
        </w:tc>
      </w:tr>
      <w:tr w:rsidR="008019E4" w:rsidRPr="004F2CE2" w:rsidTr="00114D86">
        <w:trPr>
          <w:trHeight w:val="407"/>
        </w:trPr>
        <w:tc>
          <w:tcPr>
            <w:tcW w:w="297" w:type="pct"/>
            <w:vAlign w:val="center"/>
          </w:tcPr>
          <w:p w:rsidR="008019E4" w:rsidRPr="004F2CE2" w:rsidRDefault="008019E4" w:rsidP="00040F88">
            <w:pPr>
              <w:spacing w:line="230" w:lineRule="auto"/>
              <w:jc w:val="center"/>
              <w:rPr>
                <w:spacing w:val="-6"/>
                <w:lang w:val="ru-RU"/>
              </w:rPr>
            </w:pPr>
            <w:r>
              <w:rPr>
                <w:spacing w:val="-6"/>
                <w:lang w:val="ru-RU"/>
              </w:rPr>
              <w:t>13-14</w:t>
            </w:r>
          </w:p>
        </w:tc>
        <w:tc>
          <w:tcPr>
            <w:tcW w:w="998" w:type="pct"/>
            <w:vAlign w:val="center"/>
          </w:tcPr>
          <w:p w:rsidR="008019E4" w:rsidRPr="00F83510" w:rsidRDefault="00F83510" w:rsidP="00114D86">
            <w:pPr>
              <w:tabs>
                <w:tab w:val="num" w:pos="1080"/>
              </w:tabs>
              <w:spacing w:line="230" w:lineRule="auto"/>
              <w:jc w:val="center"/>
              <w:rPr>
                <w:spacing w:val="-6"/>
                <w:lang w:val="ru-RU"/>
              </w:rPr>
            </w:pPr>
            <w:r w:rsidRPr="00F83510">
              <w:rPr>
                <w:spacing w:val="-6"/>
              </w:rPr>
              <w:t>Розрахунки величини зношування пари тертя типу вал-підшипник ковзання.</w:t>
            </w:r>
          </w:p>
        </w:tc>
        <w:tc>
          <w:tcPr>
            <w:tcW w:w="1337" w:type="pct"/>
            <w:vAlign w:val="center"/>
          </w:tcPr>
          <w:p w:rsidR="008019E4" w:rsidRPr="0000398D" w:rsidRDefault="008019E4" w:rsidP="00114D86">
            <w:pPr>
              <w:spacing w:line="230" w:lineRule="auto"/>
              <w:ind w:left="124" w:right="116"/>
              <w:jc w:val="center"/>
              <w:rPr>
                <w:spacing w:val="-6"/>
                <w:lang w:val="ru-RU"/>
              </w:rPr>
            </w:pPr>
            <w:r>
              <w:rPr>
                <w:spacing w:val="-6"/>
              </w:rPr>
              <w:t>ЛР №</w:t>
            </w:r>
            <w:r w:rsidRPr="0000398D">
              <w:rPr>
                <w:spacing w:val="-6"/>
                <w:lang w:val="ru-RU"/>
              </w:rPr>
              <w:t>5</w:t>
            </w:r>
            <w:r w:rsidR="00F83510">
              <w:rPr>
                <w:spacing w:val="-6"/>
                <w:lang w:val="ru-RU"/>
              </w:rPr>
              <w:t>,</w:t>
            </w:r>
            <w:r w:rsidR="006A4284">
              <w:rPr>
                <w:spacing w:val="-6"/>
                <w:lang w:val="ru-RU"/>
              </w:rPr>
              <w:t xml:space="preserve"> </w:t>
            </w:r>
            <w:r w:rsidR="00F83510">
              <w:rPr>
                <w:spacing w:val="-6"/>
                <w:lang w:val="ru-RU"/>
              </w:rPr>
              <w:t>6</w:t>
            </w:r>
          </w:p>
          <w:p w:rsidR="008019E4" w:rsidRPr="004F2CE2" w:rsidRDefault="008019E4" w:rsidP="0014088A">
            <w:pPr>
              <w:spacing w:line="230" w:lineRule="auto"/>
              <w:ind w:left="124" w:right="116"/>
              <w:jc w:val="center"/>
              <w:rPr>
                <w:spacing w:val="-6"/>
                <w:lang w:val="ru-RU"/>
              </w:rPr>
            </w:pPr>
          </w:p>
        </w:tc>
        <w:tc>
          <w:tcPr>
            <w:tcW w:w="1573" w:type="pct"/>
            <w:vAlign w:val="center"/>
          </w:tcPr>
          <w:p w:rsidR="008019E4" w:rsidRPr="004F2CE2" w:rsidRDefault="008019E4" w:rsidP="009E32BB">
            <w:pPr>
              <w:spacing w:line="230" w:lineRule="auto"/>
              <w:ind w:right="89"/>
              <w:jc w:val="center"/>
              <w:rPr>
                <w:spacing w:val="-6"/>
                <w:lang w:val="ru-RU"/>
              </w:rPr>
            </w:pPr>
            <w:r w:rsidRPr="004F2CE2">
              <w:rPr>
                <w:spacing w:val="-6"/>
              </w:rPr>
              <w:t xml:space="preserve">Опрацювання лекційного матеріалу (лек. 7), підготовка до </w:t>
            </w:r>
            <w:proofErr w:type="spellStart"/>
            <w:r w:rsidRPr="0000398D">
              <w:rPr>
                <w:spacing w:val="-6"/>
                <w:lang w:val="ru-RU"/>
              </w:rPr>
              <w:t>виконання</w:t>
            </w:r>
            <w:proofErr w:type="spellEnd"/>
            <w:r w:rsidRPr="004F2CE2">
              <w:rPr>
                <w:spacing w:val="-6"/>
              </w:rPr>
              <w:t xml:space="preserve"> </w:t>
            </w:r>
            <w:r>
              <w:rPr>
                <w:spacing w:val="-6"/>
              </w:rPr>
              <w:t>Л</w:t>
            </w:r>
            <w:r w:rsidRPr="004F2CE2">
              <w:rPr>
                <w:spacing w:val="-6"/>
                <w:lang w:val="ru-RU"/>
              </w:rPr>
              <w:t>Р №</w:t>
            </w:r>
            <w:r>
              <w:rPr>
                <w:spacing w:val="-6"/>
                <w:lang w:val="ru-RU"/>
              </w:rPr>
              <w:t>5</w:t>
            </w:r>
          </w:p>
        </w:tc>
        <w:tc>
          <w:tcPr>
            <w:tcW w:w="223" w:type="pct"/>
            <w:vAlign w:val="center"/>
          </w:tcPr>
          <w:p w:rsidR="008019E4" w:rsidRPr="004F2CE2" w:rsidRDefault="008019E4" w:rsidP="009E32BB">
            <w:pPr>
              <w:spacing w:line="230" w:lineRule="auto"/>
              <w:ind w:right="89"/>
              <w:jc w:val="center"/>
              <w:rPr>
                <w:spacing w:val="-6"/>
              </w:rPr>
            </w:pPr>
            <w:r>
              <w:rPr>
                <w:spacing w:val="-6"/>
              </w:rPr>
              <w:t>6</w:t>
            </w:r>
          </w:p>
        </w:tc>
        <w:tc>
          <w:tcPr>
            <w:tcW w:w="571" w:type="pct"/>
            <w:vAlign w:val="center"/>
          </w:tcPr>
          <w:p w:rsidR="008019E4" w:rsidRPr="004F2CE2" w:rsidRDefault="008019E4" w:rsidP="009E32BB">
            <w:pPr>
              <w:spacing w:line="230" w:lineRule="auto"/>
              <w:ind w:right="89"/>
              <w:jc w:val="center"/>
              <w:rPr>
                <w:spacing w:val="-8"/>
              </w:rPr>
            </w:pPr>
            <w:r>
              <w:rPr>
                <w:spacing w:val="-8"/>
                <w:lang w:val="en-US"/>
              </w:rPr>
              <w:t>[</w:t>
            </w:r>
            <w:r w:rsidRPr="004F2CE2">
              <w:rPr>
                <w:spacing w:val="-8"/>
                <w:lang w:val="ru-RU"/>
              </w:rPr>
              <w:t>1</w:t>
            </w:r>
            <w:r w:rsidRPr="004F2CE2">
              <w:rPr>
                <w:spacing w:val="-8"/>
                <w:lang w:val="ru-RU"/>
              </w:rPr>
              <w:sym w:font="Symbol" w:char="F05D"/>
            </w:r>
            <w:r w:rsidRPr="004F2CE2">
              <w:rPr>
                <w:spacing w:val="-8"/>
              </w:rPr>
              <w:t>,</w:t>
            </w:r>
            <w:r>
              <w:rPr>
                <w:spacing w:val="-8"/>
              </w:rPr>
              <w:t xml:space="preserve"> </w:t>
            </w:r>
            <w:r w:rsidRPr="004F2CE2">
              <w:sym w:font="Symbol" w:char="F05B"/>
            </w:r>
            <w:r w:rsidRPr="004F2CE2">
              <w:t>2</w:t>
            </w:r>
            <w:r w:rsidRPr="004F2CE2">
              <w:sym w:font="Symbol" w:char="F05D"/>
            </w:r>
          </w:p>
        </w:tc>
      </w:tr>
      <w:tr w:rsidR="008019E4" w:rsidRPr="004F2CE2" w:rsidTr="00114D86">
        <w:trPr>
          <w:trHeight w:val="407"/>
        </w:trPr>
        <w:tc>
          <w:tcPr>
            <w:tcW w:w="297" w:type="pct"/>
            <w:vAlign w:val="center"/>
          </w:tcPr>
          <w:p w:rsidR="008019E4" w:rsidRPr="004F2CE2" w:rsidRDefault="008019E4" w:rsidP="00040F88">
            <w:pPr>
              <w:spacing w:line="230" w:lineRule="auto"/>
              <w:jc w:val="center"/>
              <w:rPr>
                <w:spacing w:val="-6"/>
                <w:lang w:val="ru-RU"/>
              </w:rPr>
            </w:pPr>
            <w:r>
              <w:rPr>
                <w:spacing w:val="-6"/>
                <w:lang w:val="ru-RU"/>
              </w:rPr>
              <w:t>15-16</w:t>
            </w:r>
          </w:p>
        </w:tc>
        <w:tc>
          <w:tcPr>
            <w:tcW w:w="998" w:type="pct"/>
            <w:vAlign w:val="center"/>
          </w:tcPr>
          <w:p w:rsidR="008019E4" w:rsidRPr="00114D86" w:rsidRDefault="00F83510" w:rsidP="00040F88">
            <w:pPr>
              <w:tabs>
                <w:tab w:val="num" w:pos="1080"/>
              </w:tabs>
              <w:spacing w:line="230" w:lineRule="auto"/>
              <w:jc w:val="center"/>
              <w:rPr>
                <w:spacing w:val="-6"/>
                <w:highlight w:val="yellow"/>
                <w:lang w:val="ru-RU"/>
              </w:rPr>
            </w:pPr>
            <w:r w:rsidRPr="00F83510">
              <w:rPr>
                <w:spacing w:val="-6"/>
              </w:rPr>
              <w:t xml:space="preserve">Дефектування та дефектоскопія під час ремонту машин.  </w:t>
            </w:r>
          </w:p>
        </w:tc>
        <w:tc>
          <w:tcPr>
            <w:tcW w:w="1337" w:type="pct"/>
            <w:vAlign w:val="center"/>
          </w:tcPr>
          <w:p w:rsidR="008019E4" w:rsidRPr="00114D86" w:rsidRDefault="006A4284" w:rsidP="00114D86">
            <w:pPr>
              <w:spacing w:line="230" w:lineRule="auto"/>
              <w:ind w:left="124" w:right="116"/>
              <w:jc w:val="center"/>
              <w:rPr>
                <w:spacing w:val="-6"/>
              </w:rPr>
            </w:pPr>
            <w:r>
              <w:rPr>
                <w:spacing w:val="-6"/>
              </w:rPr>
              <w:t xml:space="preserve">Захист </w:t>
            </w:r>
            <w:r w:rsidR="008019E4">
              <w:rPr>
                <w:spacing w:val="-6"/>
              </w:rPr>
              <w:t>ЛР №</w:t>
            </w:r>
            <w:r w:rsidR="008019E4" w:rsidRPr="0000398D">
              <w:rPr>
                <w:spacing w:val="-6"/>
                <w:lang w:val="ru-RU"/>
              </w:rPr>
              <w:t>5</w:t>
            </w:r>
            <w:r>
              <w:rPr>
                <w:spacing w:val="-6"/>
              </w:rPr>
              <w:t>, 6</w:t>
            </w:r>
          </w:p>
          <w:p w:rsidR="008019E4" w:rsidRPr="004F2CE2" w:rsidRDefault="008019E4" w:rsidP="00114D86">
            <w:pPr>
              <w:spacing w:line="230" w:lineRule="auto"/>
              <w:ind w:left="124" w:right="116"/>
              <w:jc w:val="center"/>
              <w:rPr>
                <w:spacing w:val="-6"/>
                <w:lang w:val="ru-RU"/>
              </w:rPr>
            </w:pPr>
          </w:p>
        </w:tc>
        <w:tc>
          <w:tcPr>
            <w:tcW w:w="1573" w:type="pct"/>
            <w:vAlign w:val="center"/>
          </w:tcPr>
          <w:p w:rsidR="008019E4" w:rsidRPr="004F2CE2" w:rsidRDefault="008019E4" w:rsidP="009E32BB">
            <w:pPr>
              <w:spacing w:line="230" w:lineRule="auto"/>
              <w:ind w:right="89"/>
              <w:jc w:val="center"/>
              <w:rPr>
                <w:spacing w:val="-6"/>
              </w:rPr>
            </w:pPr>
            <w:r w:rsidRPr="004F2CE2">
              <w:rPr>
                <w:spacing w:val="-6"/>
              </w:rPr>
              <w:t xml:space="preserve">Опрацювання лекційного матеріалу (лек. 8), підготовка до </w:t>
            </w:r>
            <w:proofErr w:type="spellStart"/>
            <w:r w:rsidRPr="0000398D">
              <w:rPr>
                <w:spacing w:val="-6"/>
                <w:lang w:val="ru-RU"/>
              </w:rPr>
              <w:t>виконання</w:t>
            </w:r>
            <w:proofErr w:type="spellEnd"/>
            <w:r w:rsidRPr="004F2CE2">
              <w:rPr>
                <w:spacing w:val="-6"/>
              </w:rPr>
              <w:t xml:space="preserve"> </w:t>
            </w:r>
            <w:r>
              <w:rPr>
                <w:spacing w:val="-6"/>
              </w:rPr>
              <w:t>Л</w:t>
            </w:r>
            <w:r w:rsidRPr="004F2CE2">
              <w:rPr>
                <w:spacing w:val="-6"/>
                <w:lang w:val="ru-RU"/>
              </w:rPr>
              <w:t>Р №</w:t>
            </w:r>
            <w:r>
              <w:rPr>
                <w:spacing w:val="-6"/>
                <w:lang w:val="ru-RU"/>
              </w:rPr>
              <w:t>5</w:t>
            </w:r>
          </w:p>
        </w:tc>
        <w:tc>
          <w:tcPr>
            <w:tcW w:w="223" w:type="pct"/>
            <w:vAlign w:val="center"/>
          </w:tcPr>
          <w:p w:rsidR="008019E4" w:rsidRPr="004F2CE2" w:rsidRDefault="008019E4" w:rsidP="009E32BB">
            <w:pPr>
              <w:spacing w:line="230" w:lineRule="auto"/>
              <w:ind w:right="89"/>
              <w:jc w:val="center"/>
              <w:rPr>
                <w:spacing w:val="-6"/>
              </w:rPr>
            </w:pPr>
            <w:r>
              <w:rPr>
                <w:spacing w:val="-6"/>
              </w:rPr>
              <w:t>6</w:t>
            </w:r>
          </w:p>
        </w:tc>
        <w:tc>
          <w:tcPr>
            <w:tcW w:w="571" w:type="pct"/>
            <w:vAlign w:val="center"/>
          </w:tcPr>
          <w:p w:rsidR="008019E4" w:rsidRPr="004F2CE2" w:rsidRDefault="008019E4" w:rsidP="009E32BB">
            <w:pPr>
              <w:spacing w:line="230" w:lineRule="auto"/>
              <w:ind w:right="89"/>
              <w:jc w:val="center"/>
              <w:rPr>
                <w:spacing w:val="-8"/>
                <w:lang w:val="ru-RU"/>
              </w:rPr>
            </w:pPr>
            <w:r>
              <w:rPr>
                <w:spacing w:val="-8"/>
                <w:lang w:val="en-US"/>
              </w:rPr>
              <w:t>[</w:t>
            </w:r>
            <w:r w:rsidRPr="004F2CE2">
              <w:rPr>
                <w:spacing w:val="-8"/>
              </w:rPr>
              <w:t>3</w:t>
            </w:r>
            <w:r w:rsidRPr="004F2CE2">
              <w:rPr>
                <w:spacing w:val="-8"/>
                <w:lang w:val="ru-RU"/>
              </w:rPr>
              <w:sym w:font="Symbol" w:char="F05D"/>
            </w:r>
            <w:r w:rsidRPr="004F2CE2">
              <w:rPr>
                <w:spacing w:val="-8"/>
              </w:rPr>
              <w:t>,</w:t>
            </w:r>
            <w:r w:rsidRPr="004F2CE2">
              <w:rPr>
                <w:spacing w:val="-8"/>
                <w:lang w:val="ru-RU"/>
              </w:rPr>
              <w:t xml:space="preserve"> </w:t>
            </w:r>
            <w:r w:rsidRPr="004F2CE2">
              <w:rPr>
                <w:spacing w:val="-8"/>
                <w:lang w:val="ru-RU"/>
              </w:rPr>
              <w:sym w:font="Symbol" w:char="F05B"/>
            </w:r>
            <w:r w:rsidRPr="004F2CE2">
              <w:rPr>
                <w:spacing w:val="-8"/>
                <w:lang w:val="ru-RU"/>
              </w:rPr>
              <w:t>4</w:t>
            </w:r>
            <w:r w:rsidRPr="004F2CE2">
              <w:rPr>
                <w:spacing w:val="-8"/>
                <w:lang w:val="ru-RU"/>
              </w:rPr>
              <w:sym w:font="Symbol" w:char="F05D"/>
            </w:r>
          </w:p>
        </w:tc>
      </w:tr>
      <w:tr w:rsidR="008019E4" w:rsidRPr="004F2CE2" w:rsidTr="00114D86">
        <w:trPr>
          <w:trHeight w:val="407"/>
        </w:trPr>
        <w:tc>
          <w:tcPr>
            <w:tcW w:w="297" w:type="pct"/>
            <w:vAlign w:val="center"/>
          </w:tcPr>
          <w:p w:rsidR="008019E4" w:rsidRPr="004F2CE2" w:rsidRDefault="008019E4" w:rsidP="00040F88">
            <w:pPr>
              <w:spacing w:line="230" w:lineRule="auto"/>
              <w:jc w:val="center"/>
              <w:rPr>
                <w:spacing w:val="-6"/>
                <w:lang w:val="ru-RU"/>
              </w:rPr>
            </w:pPr>
            <w:r>
              <w:rPr>
                <w:spacing w:val="-6"/>
                <w:lang w:val="ru-RU"/>
              </w:rPr>
              <w:t>17</w:t>
            </w:r>
          </w:p>
        </w:tc>
        <w:tc>
          <w:tcPr>
            <w:tcW w:w="998" w:type="pct"/>
            <w:vAlign w:val="center"/>
          </w:tcPr>
          <w:p w:rsidR="008019E4" w:rsidRPr="00F83510" w:rsidRDefault="00F83510" w:rsidP="00931DBB">
            <w:pPr>
              <w:spacing w:line="230" w:lineRule="auto"/>
              <w:jc w:val="center"/>
              <w:rPr>
                <w:spacing w:val="-6"/>
                <w:highlight w:val="yellow"/>
                <w:lang w:val="ru-RU"/>
              </w:rPr>
            </w:pPr>
            <w:r w:rsidRPr="00F67642">
              <w:rPr>
                <w:rFonts w:eastAsia="Times New Roman"/>
                <w:color w:val="000000"/>
                <w:lang w:val="ru-RU"/>
              </w:rPr>
              <w:t xml:space="preserve">Діагностика машин </w:t>
            </w:r>
            <w:r w:rsidRPr="00F83510">
              <w:rPr>
                <w:rFonts w:eastAsia="Times New Roman"/>
                <w:color w:val="000000"/>
              </w:rPr>
              <w:t>і обладнання галузі</w:t>
            </w:r>
          </w:p>
        </w:tc>
        <w:tc>
          <w:tcPr>
            <w:tcW w:w="1337" w:type="pct"/>
            <w:vAlign w:val="center"/>
          </w:tcPr>
          <w:p w:rsidR="006A4284" w:rsidRDefault="006A4284" w:rsidP="006A4284">
            <w:pPr>
              <w:spacing w:line="230" w:lineRule="auto"/>
              <w:ind w:left="124" w:right="116"/>
              <w:jc w:val="center"/>
              <w:rPr>
                <w:spacing w:val="-6"/>
              </w:rPr>
            </w:pPr>
            <w:r>
              <w:rPr>
                <w:spacing w:val="-6"/>
              </w:rPr>
              <w:t>Захист ЛР №7</w:t>
            </w:r>
          </w:p>
          <w:p w:rsidR="008019E4" w:rsidRPr="004F2CE2" w:rsidRDefault="008019E4" w:rsidP="0014088A">
            <w:pPr>
              <w:spacing w:line="230" w:lineRule="auto"/>
              <w:ind w:left="124" w:right="116"/>
              <w:jc w:val="center"/>
              <w:rPr>
                <w:spacing w:val="-6"/>
                <w:lang w:val="ru-RU"/>
              </w:rPr>
            </w:pPr>
          </w:p>
        </w:tc>
        <w:tc>
          <w:tcPr>
            <w:tcW w:w="1573" w:type="pct"/>
            <w:vAlign w:val="center"/>
          </w:tcPr>
          <w:p w:rsidR="008019E4" w:rsidRPr="004F2CE2" w:rsidRDefault="008019E4" w:rsidP="009E32BB">
            <w:pPr>
              <w:spacing w:line="230" w:lineRule="auto"/>
              <w:ind w:right="89"/>
              <w:jc w:val="center"/>
              <w:rPr>
                <w:spacing w:val="-6"/>
              </w:rPr>
            </w:pPr>
            <w:r w:rsidRPr="004F2CE2">
              <w:rPr>
                <w:spacing w:val="-6"/>
              </w:rPr>
              <w:t>Опрацюва</w:t>
            </w:r>
            <w:r>
              <w:rPr>
                <w:spacing w:val="-6"/>
              </w:rPr>
              <w:t>ння лекційного матеріалу (лек. 8</w:t>
            </w:r>
            <w:r w:rsidRPr="004F2CE2">
              <w:rPr>
                <w:spacing w:val="-6"/>
              </w:rPr>
              <w:t>)</w:t>
            </w:r>
            <w:r>
              <w:rPr>
                <w:spacing w:val="-6"/>
              </w:rPr>
              <w:t>, підготовка до підсумкового заняття</w:t>
            </w:r>
          </w:p>
        </w:tc>
        <w:tc>
          <w:tcPr>
            <w:tcW w:w="223" w:type="pct"/>
            <w:vAlign w:val="center"/>
          </w:tcPr>
          <w:p w:rsidR="008019E4" w:rsidRPr="004F2CE2" w:rsidRDefault="008019E4" w:rsidP="009E32BB">
            <w:pPr>
              <w:spacing w:line="230" w:lineRule="auto"/>
              <w:ind w:right="89"/>
              <w:jc w:val="center"/>
              <w:rPr>
                <w:color w:val="000000"/>
                <w:spacing w:val="-6"/>
              </w:rPr>
            </w:pPr>
            <w:r>
              <w:rPr>
                <w:color w:val="000000"/>
                <w:spacing w:val="-6"/>
              </w:rPr>
              <w:t>4</w:t>
            </w:r>
          </w:p>
        </w:tc>
        <w:tc>
          <w:tcPr>
            <w:tcW w:w="571" w:type="pct"/>
            <w:vAlign w:val="center"/>
          </w:tcPr>
          <w:p w:rsidR="008019E4" w:rsidRPr="004F2CE2" w:rsidRDefault="008019E4" w:rsidP="0065069C">
            <w:pPr>
              <w:spacing w:line="230" w:lineRule="auto"/>
              <w:ind w:right="89"/>
              <w:jc w:val="center"/>
              <w:rPr>
                <w:spacing w:val="-8"/>
                <w:lang w:val="ru-RU"/>
              </w:rPr>
            </w:pPr>
            <w:r>
              <w:rPr>
                <w:spacing w:val="-8"/>
                <w:lang w:val="en-US"/>
              </w:rPr>
              <w:t>[</w:t>
            </w:r>
            <w:r w:rsidRPr="004F2CE2">
              <w:rPr>
                <w:spacing w:val="-8"/>
                <w:lang w:val="ru-RU"/>
              </w:rPr>
              <w:t>1</w:t>
            </w:r>
            <w:r w:rsidRPr="004F2CE2">
              <w:rPr>
                <w:spacing w:val="-8"/>
                <w:lang w:val="ru-RU"/>
              </w:rPr>
              <w:sym w:font="Symbol" w:char="F05D"/>
            </w:r>
            <w:r w:rsidRPr="004F2CE2">
              <w:rPr>
                <w:spacing w:val="-8"/>
              </w:rPr>
              <w:t>,</w:t>
            </w:r>
            <w:r>
              <w:rPr>
                <w:spacing w:val="-8"/>
              </w:rPr>
              <w:t xml:space="preserve"> </w:t>
            </w:r>
            <w:r w:rsidRPr="004F2CE2">
              <w:sym w:font="Symbol" w:char="F05B"/>
            </w:r>
            <w:r w:rsidRPr="004F2CE2">
              <w:t>2</w:t>
            </w:r>
            <w:r w:rsidRPr="004F2CE2">
              <w:sym w:font="Symbol" w:char="F05D"/>
            </w:r>
            <w:r w:rsidRPr="004F2CE2">
              <w:t>,</w:t>
            </w:r>
            <w:r w:rsidRPr="004F2CE2">
              <w:rPr>
                <w:spacing w:val="-8"/>
                <w:lang w:val="ru-RU"/>
              </w:rPr>
              <w:t xml:space="preserve"> </w:t>
            </w:r>
            <w:r w:rsidRPr="004F2CE2">
              <w:rPr>
                <w:spacing w:val="-8"/>
                <w:lang w:val="ru-RU"/>
              </w:rPr>
              <w:sym w:font="Symbol" w:char="F05B"/>
            </w:r>
            <w:r w:rsidRPr="004F2CE2">
              <w:rPr>
                <w:spacing w:val="-8"/>
              </w:rPr>
              <w:t>3</w:t>
            </w:r>
            <w:r w:rsidRPr="004F2CE2">
              <w:rPr>
                <w:spacing w:val="-8"/>
                <w:lang w:val="ru-RU"/>
              </w:rPr>
              <w:sym w:font="Symbol" w:char="F05D"/>
            </w:r>
            <w:r w:rsidRPr="004F2CE2">
              <w:rPr>
                <w:spacing w:val="-8"/>
              </w:rPr>
              <w:t>,</w:t>
            </w:r>
            <w:r w:rsidRPr="004F2CE2">
              <w:rPr>
                <w:spacing w:val="-8"/>
                <w:lang w:val="ru-RU"/>
              </w:rPr>
              <w:t xml:space="preserve"> </w:t>
            </w:r>
            <w:r w:rsidRPr="004F2CE2">
              <w:rPr>
                <w:spacing w:val="-8"/>
                <w:lang w:val="ru-RU"/>
              </w:rPr>
              <w:sym w:font="Symbol" w:char="F05B"/>
            </w:r>
            <w:r w:rsidRPr="004F2CE2">
              <w:rPr>
                <w:spacing w:val="-8"/>
                <w:lang w:val="ru-RU"/>
              </w:rPr>
              <w:t>4</w:t>
            </w:r>
            <w:r w:rsidRPr="004F2CE2">
              <w:rPr>
                <w:spacing w:val="-8"/>
                <w:lang w:val="ru-RU"/>
              </w:rPr>
              <w:sym w:font="Symbol" w:char="F05D"/>
            </w:r>
          </w:p>
        </w:tc>
      </w:tr>
    </w:tbl>
    <w:p w:rsidR="008019E4" w:rsidRPr="00E82D3F" w:rsidRDefault="008019E4" w:rsidP="00E82D3F">
      <w:pPr>
        <w:spacing w:line="230" w:lineRule="auto"/>
        <w:rPr>
          <w:sz w:val="14"/>
          <w:highlight w:val="yellow"/>
        </w:rPr>
      </w:pPr>
    </w:p>
    <w:p w:rsidR="008019E4" w:rsidRPr="0065069C" w:rsidRDefault="008019E4" w:rsidP="00E82D3F">
      <w:pPr>
        <w:spacing w:line="230" w:lineRule="auto"/>
        <w:jc w:val="both"/>
      </w:pPr>
      <w:r w:rsidRPr="0065069C">
        <w:rPr>
          <w:b/>
        </w:rPr>
        <w:t>Примітка</w:t>
      </w:r>
      <w:r w:rsidRPr="0065069C">
        <w:t xml:space="preserve">.  </w:t>
      </w:r>
      <w:r>
        <w:t xml:space="preserve">Лабораторні заняття проводяться раз </w:t>
      </w:r>
      <w:r w:rsidRPr="0000398D">
        <w:rPr>
          <w:lang w:val="ru-RU"/>
        </w:rPr>
        <w:t>на</w:t>
      </w:r>
      <w:r w:rsidRPr="0065069C">
        <w:t xml:space="preserve"> два тижні по </w:t>
      </w:r>
      <w:r>
        <w:t>чотири</w:t>
      </w:r>
      <w:r w:rsidRPr="0065069C">
        <w:t xml:space="preserve"> години (чисельник чи знаменник відповідно до розкладу занять).</w:t>
      </w:r>
    </w:p>
    <w:p w:rsidR="008019E4" w:rsidRPr="00E14657" w:rsidRDefault="008019E4" w:rsidP="00E82D3F">
      <w:pPr>
        <w:jc w:val="center"/>
        <w:rPr>
          <w:b/>
        </w:rPr>
      </w:pPr>
      <w:r w:rsidRPr="00E14657">
        <w:rPr>
          <w:b/>
        </w:rPr>
        <w:t>Політика дисципліни</w:t>
      </w:r>
    </w:p>
    <w:p w:rsidR="008019E4" w:rsidRPr="00466A18" w:rsidRDefault="008019E4" w:rsidP="00E82D3F">
      <w:pPr>
        <w:jc w:val="center"/>
        <w:rPr>
          <w:b/>
          <w:i/>
        </w:rPr>
      </w:pPr>
    </w:p>
    <w:p w:rsidR="008019E4" w:rsidRPr="00466A18" w:rsidRDefault="008019E4" w:rsidP="00E82D3F">
      <w:pPr>
        <w:pStyle w:val="FR1"/>
        <w:spacing w:line="240" w:lineRule="auto"/>
        <w:ind w:firstLine="720"/>
        <w:jc w:val="both"/>
        <w:rPr>
          <w:rFonts w:ascii="Times New Roman" w:hAnsi="Times New Roman" w:cs="Times New Roman"/>
          <w:sz w:val="20"/>
          <w:szCs w:val="20"/>
        </w:rPr>
      </w:pPr>
      <w:r w:rsidRPr="00466A18">
        <w:rPr>
          <w:rFonts w:ascii="Times New Roman" w:hAnsi="Times New Roman" w:cs="Times New Roman"/>
          <w:sz w:val="20"/>
          <w:szCs w:val="20"/>
        </w:rPr>
        <w:t xml:space="preserve">Організація освітнього процесу в Університеті відповідає вимогам положень про організаційне і навчально-методичне забезпечення освітнього процесу, освітній програмі та навчальному плану. Студент зобов’язаний відвідувати лекції і </w:t>
      </w:r>
      <w:r>
        <w:rPr>
          <w:rFonts w:ascii="Times New Roman" w:hAnsi="Times New Roman" w:cs="Times New Roman"/>
          <w:sz w:val="20"/>
          <w:szCs w:val="20"/>
        </w:rPr>
        <w:t>лабораторні</w:t>
      </w:r>
      <w:r w:rsidRPr="00466A18">
        <w:rPr>
          <w:rFonts w:ascii="Times New Roman" w:hAnsi="Times New Roman" w:cs="Times New Roman"/>
          <w:sz w:val="20"/>
          <w:szCs w:val="20"/>
        </w:rPr>
        <w:t xml:space="preserve"> заняття згідно із розкладом, не запізнюватися на заняття, домашні завдання виконувати якісно і відповідно до графік</w:t>
      </w:r>
      <w:r>
        <w:rPr>
          <w:rFonts w:ascii="Times New Roman" w:hAnsi="Times New Roman" w:cs="Times New Roman"/>
          <w:sz w:val="20"/>
          <w:szCs w:val="20"/>
        </w:rPr>
        <w:t>у</w:t>
      </w:r>
      <w:r w:rsidRPr="00466A18">
        <w:rPr>
          <w:rFonts w:ascii="Times New Roman" w:hAnsi="Times New Roman" w:cs="Times New Roman"/>
          <w:sz w:val="20"/>
          <w:szCs w:val="20"/>
        </w:rPr>
        <w:t>.</w:t>
      </w:r>
    </w:p>
    <w:p w:rsidR="008019E4" w:rsidRPr="00466A18" w:rsidRDefault="008019E4" w:rsidP="00E82D3F">
      <w:pPr>
        <w:pStyle w:val="FR1"/>
        <w:spacing w:line="221" w:lineRule="auto"/>
        <w:ind w:firstLine="720"/>
        <w:jc w:val="both"/>
        <w:rPr>
          <w:rFonts w:ascii="Times New Roman" w:hAnsi="Times New Roman" w:cs="Times New Roman"/>
          <w:sz w:val="20"/>
          <w:szCs w:val="20"/>
        </w:rPr>
      </w:pPr>
      <w:r w:rsidRPr="00466A18">
        <w:rPr>
          <w:rFonts w:ascii="Times New Roman" w:hAnsi="Times New Roman" w:cs="Times New Roman"/>
          <w:sz w:val="20"/>
          <w:szCs w:val="20"/>
        </w:rPr>
        <w:t xml:space="preserve">Термін захисту </w:t>
      </w:r>
      <w:r>
        <w:rPr>
          <w:rFonts w:ascii="Times New Roman" w:hAnsi="Times New Roman" w:cs="Times New Roman"/>
          <w:sz w:val="20"/>
          <w:szCs w:val="20"/>
        </w:rPr>
        <w:t>лабораторної</w:t>
      </w:r>
      <w:r w:rsidRPr="00466A18">
        <w:rPr>
          <w:rFonts w:ascii="Times New Roman" w:hAnsi="Times New Roman" w:cs="Times New Roman"/>
          <w:sz w:val="20"/>
          <w:szCs w:val="20"/>
        </w:rPr>
        <w:t xml:space="preserve"> роботи вважається своєчасним, якщо студент захистив її на занятті</w:t>
      </w:r>
      <w:r>
        <w:rPr>
          <w:rFonts w:ascii="Times New Roman" w:hAnsi="Times New Roman" w:cs="Times New Roman"/>
          <w:sz w:val="20"/>
          <w:szCs w:val="20"/>
        </w:rPr>
        <w:t>, призначеному викладачем, у відповідності до розкладу</w:t>
      </w:r>
      <w:r w:rsidRPr="00466A18">
        <w:rPr>
          <w:rFonts w:ascii="Times New Roman" w:hAnsi="Times New Roman" w:cs="Times New Roman"/>
          <w:sz w:val="20"/>
          <w:szCs w:val="20"/>
        </w:rPr>
        <w:t xml:space="preserve">. Пропущене </w:t>
      </w:r>
      <w:r>
        <w:rPr>
          <w:rFonts w:ascii="Times New Roman" w:hAnsi="Times New Roman" w:cs="Times New Roman"/>
          <w:sz w:val="20"/>
          <w:szCs w:val="20"/>
        </w:rPr>
        <w:t>лабораторне</w:t>
      </w:r>
      <w:r w:rsidRPr="00466A18">
        <w:rPr>
          <w:rFonts w:ascii="Times New Roman" w:hAnsi="Times New Roman" w:cs="Times New Roman"/>
          <w:sz w:val="20"/>
          <w:szCs w:val="20"/>
        </w:rPr>
        <w:t xml:space="preserve"> заняття студент зобов’язаний відпрацювати </w:t>
      </w:r>
      <w:r w:rsidRPr="00466A18">
        <w:rPr>
          <w:rFonts w:ascii="Times New Roman" w:hAnsi="Times New Roman" w:cs="Times New Roman"/>
          <w:spacing w:val="-4"/>
          <w:sz w:val="20"/>
          <w:szCs w:val="20"/>
        </w:rPr>
        <w:t>у встановлений викладачем термін, але не пізніше, ніж за два тижні до кінця теоретичних занять у семестрі.</w:t>
      </w:r>
    </w:p>
    <w:p w:rsidR="008019E4" w:rsidRPr="00466A18" w:rsidRDefault="008019E4" w:rsidP="00E82D3F">
      <w:pPr>
        <w:pStyle w:val="FR1"/>
        <w:spacing w:line="221" w:lineRule="auto"/>
        <w:ind w:firstLine="720"/>
        <w:jc w:val="both"/>
        <w:rPr>
          <w:rFonts w:ascii="Times New Roman" w:hAnsi="Times New Roman" w:cs="Times New Roman"/>
          <w:sz w:val="20"/>
          <w:szCs w:val="20"/>
        </w:rPr>
      </w:pPr>
      <w:r w:rsidRPr="00466A18">
        <w:rPr>
          <w:rFonts w:ascii="Times New Roman" w:hAnsi="Times New Roman" w:cs="Times New Roman"/>
          <w:sz w:val="20"/>
          <w:szCs w:val="20"/>
        </w:rPr>
        <w:t xml:space="preserve">Здобувачі вищої освіти при вивченні дисципліни можуть користуватись як наявним в аудиторіях </w:t>
      </w:r>
      <w:r w:rsidRPr="00466A18">
        <w:rPr>
          <w:rFonts w:ascii="Times New Roman" w:hAnsi="Times New Roman" w:cs="Times New Roman"/>
          <w:sz w:val="20"/>
          <w:szCs w:val="20"/>
        </w:rPr>
        <w:lastRenderedPageBreak/>
        <w:t xml:space="preserve">кафедри комп’ютерним обладнанням, так і власними пристроями (ноутбуками, планшетами, смартфонами). Власними </w:t>
      </w:r>
      <w:r w:rsidRPr="00466A18">
        <w:rPr>
          <w:rFonts w:ascii="Times New Roman" w:hAnsi="Times New Roman" w:cs="Times New Roman"/>
          <w:spacing w:val="-4"/>
          <w:sz w:val="20"/>
          <w:szCs w:val="20"/>
        </w:rPr>
        <w:t xml:space="preserve">пристроями можна користуватися як для роботи в системі </w:t>
      </w:r>
      <w:proofErr w:type="spellStart"/>
      <w:r w:rsidRPr="00466A18">
        <w:rPr>
          <w:rFonts w:ascii="Times New Roman" w:hAnsi="Times New Roman" w:cs="Times New Roman"/>
          <w:spacing w:val="-4"/>
          <w:sz w:val="20"/>
          <w:szCs w:val="20"/>
        </w:rPr>
        <w:t>Moodle</w:t>
      </w:r>
      <w:proofErr w:type="spellEnd"/>
      <w:r w:rsidRPr="00466A18">
        <w:rPr>
          <w:rFonts w:ascii="Times New Roman" w:hAnsi="Times New Roman" w:cs="Times New Roman"/>
          <w:spacing w:val="-4"/>
          <w:sz w:val="20"/>
          <w:szCs w:val="20"/>
        </w:rPr>
        <w:t xml:space="preserve">, так і для доступу до зовнішніх інформаційних ресурсів, які необхідні для виконання </w:t>
      </w:r>
      <w:r>
        <w:rPr>
          <w:rFonts w:ascii="Times New Roman" w:hAnsi="Times New Roman" w:cs="Times New Roman"/>
          <w:spacing w:val="-4"/>
          <w:sz w:val="20"/>
          <w:szCs w:val="20"/>
        </w:rPr>
        <w:t>практичних робіт та пов’язаних із ними</w:t>
      </w:r>
      <w:r w:rsidRPr="00466A18">
        <w:rPr>
          <w:rFonts w:ascii="Times New Roman" w:hAnsi="Times New Roman" w:cs="Times New Roman"/>
          <w:spacing w:val="-4"/>
          <w:sz w:val="20"/>
          <w:szCs w:val="20"/>
        </w:rPr>
        <w:t xml:space="preserve"> власних завдань кваліфікаційної роботи.</w:t>
      </w:r>
    </w:p>
    <w:p w:rsidR="008019E4" w:rsidRPr="00466A18" w:rsidRDefault="008019E4" w:rsidP="00E82D3F">
      <w:pPr>
        <w:pStyle w:val="FR1"/>
        <w:spacing w:line="221" w:lineRule="auto"/>
        <w:ind w:firstLine="720"/>
        <w:jc w:val="both"/>
        <w:rPr>
          <w:rFonts w:ascii="Times New Roman" w:hAnsi="Times New Roman" w:cs="Times New Roman"/>
          <w:sz w:val="20"/>
          <w:szCs w:val="20"/>
        </w:rPr>
      </w:pPr>
      <w:r>
        <w:rPr>
          <w:rFonts w:ascii="Times New Roman" w:hAnsi="Times New Roman" w:cs="Times New Roman"/>
          <w:sz w:val="20"/>
          <w:szCs w:val="20"/>
        </w:rPr>
        <w:t>Лабораторні</w:t>
      </w:r>
      <w:r w:rsidRPr="00466A18">
        <w:rPr>
          <w:rFonts w:ascii="Times New Roman" w:hAnsi="Times New Roman" w:cs="Times New Roman"/>
          <w:sz w:val="20"/>
          <w:szCs w:val="20"/>
        </w:rPr>
        <w:t xml:space="preserve"> роботи виконуються індивідуально або групами, згідно </w:t>
      </w:r>
      <w:r>
        <w:rPr>
          <w:rFonts w:ascii="Times New Roman" w:hAnsi="Times New Roman" w:cs="Times New Roman"/>
          <w:sz w:val="20"/>
          <w:szCs w:val="20"/>
        </w:rPr>
        <w:t>і</w:t>
      </w:r>
      <w:r w:rsidRPr="00466A18">
        <w:rPr>
          <w:rFonts w:ascii="Times New Roman" w:hAnsi="Times New Roman" w:cs="Times New Roman"/>
          <w:sz w:val="20"/>
          <w:szCs w:val="20"/>
        </w:rPr>
        <w:t xml:space="preserve">з </w:t>
      </w:r>
      <w:r>
        <w:rPr>
          <w:rFonts w:ascii="Times New Roman" w:hAnsi="Times New Roman" w:cs="Times New Roman"/>
          <w:sz w:val="20"/>
          <w:szCs w:val="20"/>
        </w:rPr>
        <w:t>завданнями</w:t>
      </w:r>
      <w:r w:rsidRPr="00466A18">
        <w:rPr>
          <w:rFonts w:ascii="Times New Roman" w:hAnsi="Times New Roman" w:cs="Times New Roman"/>
          <w:sz w:val="20"/>
          <w:szCs w:val="20"/>
        </w:rPr>
        <w:t xml:space="preserve">, що представлені у методичних вказівках до </w:t>
      </w:r>
      <w:r>
        <w:rPr>
          <w:rFonts w:ascii="Times New Roman" w:hAnsi="Times New Roman" w:cs="Times New Roman"/>
          <w:sz w:val="20"/>
          <w:szCs w:val="20"/>
        </w:rPr>
        <w:t>вивчення курсу</w:t>
      </w:r>
      <w:r w:rsidRPr="00466A18">
        <w:rPr>
          <w:rFonts w:ascii="Times New Roman" w:hAnsi="Times New Roman" w:cs="Times New Roman"/>
          <w:sz w:val="20"/>
          <w:szCs w:val="20"/>
        </w:rPr>
        <w:t xml:space="preserve">. Під час роботи над індивідуальними завданнями недопустимі порушення правил академічної доброчесності. У разі наявності плагіату (спроба представити до захисту </w:t>
      </w:r>
      <w:r>
        <w:rPr>
          <w:rFonts w:ascii="Times New Roman" w:hAnsi="Times New Roman" w:cs="Times New Roman"/>
          <w:sz w:val="20"/>
          <w:szCs w:val="20"/>
        </w:rPr>
        <w:t>практичну</w:t>
      </w:r>
      <w:r w:rsidRPr="00466A18">
        <w:rPr>
          <w:rFonts w:ascii="Times New Roman" w:hAnsi="Times New Roman" w:cs="Times New Roman"/>
          <w:sz w:val="20"/>
          <w:szCs w:val="20"/>
        </w:rPr>
        <w:t xml:space="preserve"> роботу іншого варіанту) здобувач вищої освіти отримує незадовільну оцінку і має повторно виконати </w:t>
      </w:r>
      <w:r>
        <w:rPr>
          <w:rFonts w:ascii="Times New Roman" w:hAnsi="Times New Roman" w:cs="Times New Roman"/>
          <w:sz w:val="20"/>
          <w:szCs w:val="20"/>
        </w:rPr>
        <w:t>практичну</w:t>
      </w:r>
      <w:r w:rsidRPr="00466A18">
        <w:rPr>
          <w:rFonts w:ascii="Times New Roman" w:hAnsi="Times New Roman" w:cs="Times New Roman"/>
          <w:sz w:val="20"/>
          <w:szCs w:val="20"/>
        </w:rPr>
        <w:t xml:space="preserve"> роботу згідно із його варіантом.</w:t>
      </w:r>
    </w:p>
    <w:p w:rsidR="008019E4" w:rsidRPr="00E82D3F" w:rsidRDefault="008019E4" w:rsidP="00E82D3F">
      <w:pPr>
        <w:spacing w:line="221" w:lineRule="auto"/>
        <w:jc w:val="center"/>
        <w:rPr>
          <w:b/>
          <w:i/>
          <w:sz w:val="12"/>
          <w:highlight w:val="yellow"/>
        </w:rPr>
      </w:pPr>
    </w:p>
    <w:p w:rsidR="008019E4" w:rsidRPr="00E14657" w:rsidRDefault="008019E4" w:rsidP="00E82D3F">
      <w:pPr>
        <w:spacing w:line="221" w:lineRule="auto"/>
        <w:jc w:val="center"/>
        <w:rPr>
          <w:b/>
        </w:rPr>
      </w:pPr>
      <w:r w:rsidRPr="00E14657">
        <w:rPr>
          <w:b/>
        </w:rPr>
        <w:t>Критерії оцінювання результатів навчання</w:t>
      </w:r>
    </w:p>
    <w:p w:rsidR="008019E4" w:rsidRPr="00E14657" w:rsidRDefault="008019E4" w:rsidP="00E82D3F">
      <w:pPr>
        <w:spacing w:line="221" w:lineRule="auto"/>
        <w:jc w:val="center"/>
      </w:pPr>
    </w:p>
    <w:p w:rsidR="008019E4" w:rsidRPr="00466A18" w:rsidRDefault="008019E4" w:rsidP="00E82D3F">
      <w:pPr>
        <w:pStyle w:val="FR1"/>
        <w:spacing w:line="221" w:lineRule="auto"/>
        <w:ind w:firstLine="709"/>
        <w:jc w:val="both"/>
        <w:rPr>
          <w:rFonts w:ascii="Times New Roman" w:hAnsi="Times New Roman" w:cs="Times New Roman"/>
          <w:sz w:val="20"/>
          <w:szCs w:val="20"/>
        </w:rPr>
      </w:pPr>
      <w:r w:rsidRPr="00466A18">
        <w:rPr>
          <w:rFonts w:ascii="Times New Roman" w:hAnsi="Times New Roman" w:cs="Times New Roman"/>
          <w:sz w:val="20"/>
          <w:szCs w:val="20"/>
        </w:rPr>
        <w:t xml:space="preserve">Кожний вид роботи з дисципліни оцінюється за </w:t>
      </w:r>
      <w:r w:rsidRPr="00466A18">
        <w:rPr>
          <w:rFonts w:ascii="Times New Roman" w:hAnsi="Times New Roman" w:cs="Times New Roman"/>
          <w:b/>
          <w:i/>
          <w:sz w:val="20"/>
          <w:szCs w:val="20"/>
        </w:rPr>
        <w:t>чотирибальною</w:t>
      </w:r>
      <w:r w:rsidRPr="00466A18">
        <w:rPr>
          <w:rFonts w:ascii="Times New Roman" w:hAnsi="Times New Roman" w:cs="Times New Roman"/>
          <w:sz w:val="20"/>
          <w:szCs w:val="20"/>
        </w:rPr>
        <w:t xml:space="preserve"> шкалою відповідно до Положення про контроль і оцінювання результатів навчання здобувачів вищої освіти у ХНУ. Семестрова підсумкова оцінка </w:t>
      </w:r>
      <w:r w:rsidRPr="00466A18">
        <w:rPr>
          <w:rFonts w:ascii="Times New Roman" w:hAnsi="Times New Roman" w:cs="Times New Roman"/>
          <w:spacing w:val="-4"/>
          <w:sz w:val="20"/>
          <w:szCs w:val="20"/>
        </w:rPr>
        <w:t xml:space="preserve">визначається як середньозважена з усіх видів навчальної роботи, виконаних і зданих </w:t>
      </w:r>
      <w:r w:rsidRPr="00466A18">
        <w:rPr>
          <w:rFonts w:ascii="Times New Roman" w:hAnsi="Times New Roman" w:cs="Times New Roman"/>
          <w:b/>
          <w:i/>
          <w:spacing w:val="-4"/>
          <w:sz w:val="20"/>
          <w:szCs w:val="20"/>
        </w:rPr>
        <w:t>позитивно</w:t>
      </w:r>
      <w:r w:rsidRPr="00466A18">
        <w:rPr>
          <w:rFonts w:ascii="Times New Roman" w:hAnsi="Times New Roman" w:cs="Times New Roman"/>
          <w:spacing w:val="-4"/>
          <w:sz w:val="20"/>
          <w:szCs w:val="20"/>
        </w:rPr>
        <w:t xml:space="preserve"> з урахуванням</w:t>
      </w:r>
      <w:r>
        <w:rPr>
          <w:rFonts w:ascii="Times New Roman" w:hAnsi="Times New Roman" w:cs="Times New Roman"/>
          <w:spacing w:val="-4"/>
          <w:sz w:val="20"/>
          <w:szCs w:val="20"/>
        </w:rPr>
        <w:t xml:space="preserve"> вагового</w:t>
      </w:r>
      <w:r w:rsidRPr="00466A18">
        <w:rPr>
          <w:rFonts w:ascii="Times New Roman" w:hAnsi="Times New Roman" w:cs="Times New Roman"/>
          <w:spacing w:val="-4"/>
          <w:sz w:val="20"/>
          <w:szCs w:val="20"/>
        </w:rPr>
        <w:t xml:space="preserve"> коефі</w:t>
      </w:r>
      <w:r w:rsidRPr="00466A18">
        <w:rPr>
          <w:rFonts w:ascii="Times New Roman" w:hAnsi="Times New Roman" w:cs="Times New Roman"/>
          <w:spacing w:val="-4"/>
          <w:sz w:val="20"/>
          <w:szCs w:val="20"/>
        </w:rPr>
        <w:softHyphen/>
        <w:t>цієнта. Вагові коефіцієнти змінюються залежно від структури дисципліни і важливості окремих видів її робіт.</w:t>
      </w:r>
    </w:p>
    <w:p w:rsidR="008019E4" w:rsidRPr="0085608B" w:rsidRDefault="008019E4" w:rsidP="00554338">
      <w:pPr>
        <w:ind w:firstLine="567"/>
        <w:jc w:val="both"/>
      </w:pPr>
      <w:r w:rsidRPr="00466A18">
        <w:t xml:space="preserve">Поточний контроль здійснюється під час </w:t>
      </w:r>
      <w:r w:rsidR="00501CF2">
        <w:t>лабораторних</w:t>
      </w:r>
      <w:r w:rsidRPr="00466A18">
        <w:t xml:space="preserve"> занять, а також у дні проведення контрольних заходів, встановлених робочою програмою і графіком навчального процесу. </w:t>
      </w:r>
      <w:r w:rsidRPr="00E923CB">
        <w:t xml:space="preserve">Оцінка, яка виставляється за </w:t>
      </w:r>
      <w:r w:rsidR="006D44C5">
        <w:t>лабораторне</w:t>
      </w:r>
      <w:r>
        <w:t xml:space="preserve"> </w:t>
      </w:r>
      <w:r w:rsidRPr="00E923CB">
        <w:t>заняття, складається з таких елементів: усне</w:t>
      </w:r>
      <w:r>
        <w:t xml:space="preserve"> </w:t>
      </w:r>
      <w:r w:rsidRPr="00E923CB">
        <w:t>опитування</w:t>
      </w:r>
      <w:r>
        <w:t xml:space="preserve"> </w:t>
      </w:r>
      <w:r w:rsidRPr="00E923CB">
        <w:t>студентів перед допуском до виконання</w:t>
      </w:r>
      <w:r>
        <w:t xml:space="preserve"> </w:t>
      </w:r>
      <w:r w:rsidR="006D44C5">
        <w:t>лабораторн</w:t>
      </w:r>
      <w:r>
        <w:t xml:space="preserve">ої </w:t>
      </w:r>
      <w:r w:rsidRPr="00E923CB">
        <w:t>роботи; якість</w:t>
      </w:r>
      <w:r>
        <w:t xml:space="preserve"> </w:t>
      </w:r>
      <w:r w:rsidRPr="00E923CB">
        <w:t>оформлення протоколу і графічної</w:t>
      </w:r>
      <w:r>
        <w:t xml:space="preserve"> </w:t>
      </w:r>
      <w:r w:rsidRPr="00E923CB">
        <w:t>частини; вільне</w:t>
      </w:r>
      <w:r>
        <w:t xml:space="preserve"> </w:t>
      </w:r>
      <w:r w:rsidRPr="00E923CB">
        <w:t>володіння студентом спеціальною</w:t>
      </w:r>
      <w:r>
        <w:t xml:space="preserve"> </w:t>
      </w:r>
      <w:r w:rsidRPr="00E923CB">
        <w:t>термінологією і уміння</w:t>
      </w:r>
      <w:r>
        <w:t xml:space="preserve"> </w:t>
      </w:r>
      <w:r w:rsidRPr="00E923CB">
        <w:t>професійно</w:t>
      </w:r>
      <w:r>
        <w:t xml:space="preserve"> </w:t>
      </w:r>
      <w:r w:rsidRPr="00E923CB">
        <w:t>обґрунтувати</w:t>
      </w:r>
      <w:r>
        <w:t xml:space="preserve"> </w:t>
      </w:r>
      <w:r w:rsidRPr="00E923CB">
        <w:t>прийняті</w:t>
      </w:r>
      <w:r>
        <w:t xml:space="preserve"> </w:t>
      </w:r>
      <w:r w:rsidRPr="00E923CB">
        <w:t>к</w:t>
      </w:r>
      <w:r>
        <w:t xml:space="preserve">онструктивні рішення; своєчасна здача </w:t>
      </w:r>
      <w:r w:rsidR="006D44C5">
        <w:t>лабораторн</w:t>
      </w:r>
      <w:r>
        <w:t>ої роботи.</w:t>
      </w:r>
    </w:p>
    <w:p w:rsidR="008019E4" w:rsidRPr="00466A18" w:rsidRDefault="008019E4" w:rsidP="00554338">
      <w:pPr>
        <w:pStyle w:val="FR1"/>
        <w:spacing w:line="221" w:lineRule="auto"/>
        <w:ind w:firstLine="567"/>
        <w:jc w:val="both"/>
        <w:rPr>
          <w:rFonts w:ascii="Times New Roman" w:hAnsi="Times New Roman" w:cs="Times New Roman"/>
          <w:sz w:val="20"/>
          <w:szCs w:val="20"/>
        </w:rPr>
      </w:pPr>
      <w:r w:rsidRPr="00466A18">
        <w:rPr>
          <w:rFonts w:ascii="Times New Roman" w:hAnsi="Times New Roman" w:cs="Times New Roman"/>
          <w:spacing w:val="-6"/>
          <w:sz w:val="20"/>
          <w:szCs w:val="20"/>
        </w:rPr>
        <w:t xml:space="preserve">При цьому використовуються методи поточного контролю: усне опитування перед допуском до </w:t>
      </w:r>
      <w:r w:rsidR="006D44C5">
        <w:rPr>
          <w:rFonts w:ascii="Times New Roman" w:hAnsi="Times New Roman" w:cs="Times New Roman"/>
          <w:spacing w:val="-6"/>
          <w:sz w:val="20"/>
          <w:szCs w:val="20"/>
        </w:rPr>
        <w:t>лабораторн</w:t>
      </w:r>
      <w:r>
        <w:rPr>
          <w:rFonts w:ascii="Times New Roman" w:hAnsi="Times New Roman" w:cs="Times New Roman"/>
          <w:spacing w:val="-6"/>
          <w:sz w:val="20"/>
          <w:szCs w:val="20"/>
        </w:rPr>
        <w:t xml:space="preserve">ого </w:t>
      </w:r>
      <w:r w:rsidRPr="00466A18">
        <w:rPr>
          <w:rFonts w:ascii="Times New Roman" w:hAnsi="Times New Roman" w:cs="Times New Roman"/>
          <w:spacing w:val="-6"/>
          <w:sz w:val="20"/>
          <w:szCs w:val="20"/>
        </w:rPr>
        <w:t xml:space="preserve">заняття; захист </w:t>
      </w:r>
      <w:r w:rsidR="006D44C5">
        <w:rPr>
          <w:rFonts w:ascii="Times New Roman" w:hAnsi="Times New Roman" w:cs="Times New Roman"/>
          <w:spacing w:val="-6"/>
          <w:sz w:val="20"/>
          <w:szCs w:val="20"/>
        </w:rPr>
        <w:t>лабораторн</w:t>
      </w:r>
      <w:r>
        <w:rPr>
          <w:rFonts w:ascii="Times New Roman" w:hAnsi="Times New Roman" w:cs="Times New Roman"/>
          <w:spacing w:val="-6"/>
          <w:sz w:val="20"/>
          <w:szCs w:val="20"/>
        </w:rPr>
        <w:t>их</w:t>
      </w:r>
      <w:r w:rsidRPr="00466A18">
        <w:rPr>
          <w:rFonts w:ascii="Times New Roman" w:hAnsi="Times New Roman" w:cs="Times New Roman"/>
          <w:spacing w:val="-6"/>
          <w:sz w:val="20"/>
          <w:szCs w:val="20"/>
        </w:rPr>
        <w:t xml:space="preserve"> робіт; презентація індивідуальних завдань.</w:t>
      </w:r>
    </w:p>
    <w:p w:rsidR="008019E4" w:rsidRDefault="008019E4" w:rsidP="00554338">
      <w:pPr>
        <w:ind w:firstLine="567"/>
      </w:pPr>
      <w:r w:rsidRPr="00E923CB">
        <w:t>Структурування</w:t>
      </w:r>
      <w:r w:rsidRPr="0000398D">
        <w:rPr>
          <w:lang w:val="ru-RU"/>
        </w:rPr>
        <w:t xml:space="preserve"> </w:t>
      </w:r>
      <w:r w:rsidRPr="00E923CB">
        <w:t>дисципліни за видами робіт і оцінювання</w:t>
      </w:r>
      <w:r w:rsidRPr="0000398D">
        <w:rPr>
          <w:lang w:val="ru-RU"/>
        </w:rPr>
        <w:t xml:space="preserve"> </w:t>
      </w:r>
      <w:r w:rsidRPr="00E923CB">
        <w:t>результатів</w:t>
      </w:r>
      <w:r w:rsidRPr="0000398D">
        <w:rPr>
          <w:lang w:val="ru-RU"/>
        </w:rPr>
        <w:t xml:space="preserve"> </w:t>
      </w:r>
      <w:r w:rsidRPr="00E923CB">
        <w:t>навчання</w:t>
      </w:r>
      <w:r>
        <w:t xml:space="preserve"> </w:t>
      </w:r>
      <w:r w:rsidRPr="00E923CB">
        <w:t>у семестрі за ваговими</w:t>
      </w:r>
      <w:r w:rsidRPr="0000398D">
        <w:rPr>
          <w:lang w:val="ru-RU"/>
        </w:rPr>
        <w:t xml:space="preserve"> </w:t>
      </w:r>
      <w:r w:rsidRPr="00E923CB">
        <w:t>коефіцієнтами</w:t>
      </w:r>
    </w:p>
    <w:p w:rsidR="00501CF2" w:rsidRPr="00E923CB" w:rsidRDefault="00501CF2" w:rsidP="00554338">
      <w:pPr>
        <w:ind w:firstLine="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540"/>
        <w:gridCol w:w="720"/>
        <w:gridCol w:w="540"/>
        <w:gridCol w:w="720"/>
        <w:gridCol w:w="540"/>
        <w:gridCol w:w="549"/>
        <w:gridCol w:w="693"/>
        <w:gridCol w:w="693"/>
        <w:gridCol w:w="694"/>
        <w:gridCol w:w="2694"/>
      </w:tblGrid>
      <w:tr w:rsidR="008019E4" w:rsidRPr="00501CF2" w:rsidTr="00501CF2">
        <w:trPr>
          <w:trHeight w:val="394"/>
          <w:jc w:val="center"/>
        </w:trPr>
        <w:tc>
          <w:tcPr>
            <w:tcW w:w="6202" w:type="dxa"/>
            <w:gridSpan w:val="10"/>
            <w:vAlign w:val="center"/>
          </w:tcPr>
          <w:p w:rsidR="008019E4" w:rsidRPr="00501CF2" w:rsidRDefault="008019E4" w:rsidP="00040F88">
            <w:pPr>
              <w:jc w:val="center"/>
            </w:pPr>
            <w:r w:rsidRPr="00501CF2">
              <w:t>Аудиторна робота</w:t>
            </w:r>
          </w:p>
        </w:tc>
        <w:tc>
          <w:tcPr>
            <w:tcW w:w="2694" w:type="dxa"/>
            <w:vMerge w:val="restart"/>
          </w:tcPr>
          <w:p w:rsidR="008019E4" w:rsidRPr="00501CF2" w:rsidRDefault="008019E4" w:rsidP="006B10DC">
            <w:pPr>
              <w:jc w:val="center"/>
            </w:pPr>
            <w:r w:rsidRPr="00501CF2">
              <w:t xml:space="preserve">Семестровий контроль, </w:t>
            </w:r>
            <w:r w:rsidR="006B10DC" w:rsidRPr="00501CF2">
              <w:t>іспит</w:t>
            </w:r>
          </w:p>
        </w:tc>
      </w:tr>
      <w:tr w:rsidR="008019E4" w:rsidRPr="00501CF2" w:rsidTr="00501CF2">
        <w:trPr>
          <w:trHeight w:val="92"/>
          <w:jc w:val="center"/>
        </w:trPr>
        <w:tc>
          <w:tcPr>
            <w:tcW w:w="3033" w:type="dxa"/>
            <w:gridSpan w:val="5"/>
            <w:vAlign w:val="center"/>
          </w:tcPr>
          <w:p w:rsidR="008019E4" w:rsidRPr="00501CF2" w:rsidRDefault="008019E4" w:rsidP="00040F88">
            <w:r w:rsidRPr="00501CF2">
              <w:t>Лабораторні роботи №:</w:t>
            </w:r>
          </w:p>
        </w:tc>
        <w:tc>
          <w:tcPr>
            <w:tcW w:w="3169" w:type="dxa"/>
            <w:gridSpan w:val="5"/>
            <w:vAlign w:val="center"/>
          </w:tcPr>
          <w:p w:rsidR="008019E4" w:rsidRPr="00501CF2" w:rsidRDefault="008019E4" w:rsidP="00040F88">
            <w:pPr>
              <w:jc w:val="center"/>
            </w:pPr>
            <w:r w:rsidRPr="00501CF2">
              <w:t>Захист лабораторних робіт №:</w:t>
            </w:r>
          </w:p>
        </w:tc>
        <w:tc>
          <w:tcPr>
            <w:tcW w:w="2694" w:type="dxa"/>
            <w:vMerge/>
          </w:tcPr>
          <w:p w:rsidR="008019E4" w:rsidRPr="00501CF2" w:rsidRDefault="008019E4" w:rsidP="00040F88">
            <w:pPr>
              <w:jc w:val="center"/>
            </w:pPr>
          </w:p>
        </w:tc>
      </w:tr>
      <w:tr w:rsidR="008019E4" w:rsidRPr="00501CF2" w:rsidTr="00501CF2">
        <w:trPr>
          <w:trHeight w:val="417"/>
          <w:jc w:val="center"/>
        </w:trPr>
        <w:tc>
          <w:tcPr>
            <w:tcW w:w="513" w:type="dxa"/>
            <w:vAlign w:val="center"/>
          </w:tcPr>
          <w:p w:rsidR="008019E4" w:rsidRPr="00501CF2" w:rsidRDefault="008019E4" w:rsidP="00040F88">
            <w:pPr>
              <w:jc w:val="center"/>
            </w:pPr>
            <w:r w:rsidRPr="00501CF2">
              <w:t>1</w:t>
            </w:r>
          </w:p>
        </w:tc>
        <w:tc>
          <w:tcPr>
            <w:tcW w:w="540" w:type="dxa"/>
            <w:vAlign w:val="center"/>
          </w:tcPr>
          <w:p w:rsidR="008019E4" w:rsidRPr="00501CF2" w:rsidRDefault="008019E4" w:rsidP="00040F88">
            <w:pPr>
              <w:jc w:val="center"/>
            </w:pPr>
            <w:r w:rsidRPr="00501CF2">
              <w:t>2</w:t>
            </w:r>
          </w:p>
        </w:tc>
        <w:tc>
          <w:tcPr>
            <w:tcW w:w="720" w:type="dxa"/>
            <w:vAlign w:val="center"/>
          </w:tcPr>
          <w:p w:rsidR="008019E4" w:rsidRPr="00501CF2" w:rsidRDefault="008019E4" w:rsidP="00316007">
            <w:pPr>
              <w:jc w:val="center"/>
            </w:pPr>
            <w:r w:rsidRPr="00501CF2">
              <w:t>3</w:t>
            </w:r>
          </w:p>
        </w:tc>
        <w:tc>
          <w:tcPr>
            <w:tcW w:w="540" w:type="dxa"/>
            <w:vAlign w:val="center"/>
          </w:tcPr>
          <w:p w:rsidR="008019E4" w:rsidRPr="00501CF2" w:rsidRDefault="008019E4" w:rsidP="00316007">
            <w:pPr>
              <w:jc w:val="center"/>
            </w:pPr>
            <w:r w:rsidRPr="00501CF2">
              <w:t>4</w:t>
            </w:r>
          </w:p>
        </w:tc>
        <w:tc>
          <w:tcPr>
            <w:tcW w:w="720" w:type="dxa"/>
            <w:vAlign w:val="center"/>
          </w:tcPr>
          <w:p w:rsidR="008019E4" w:rsidRPr="00501CF2" w:rsidRDefault="008019E4" w:rsidP="00040F88">
            <w:pPr>
              <w:jc w:val="center"/>
            </w:pPr>
            <w:r w:rsidRPr="00501CF2">
              <w:t>5</w:t>
            </w:r>
          </w:p>
        </w:tc>
        <w:tc>
          <w:tcPr>
            <w:tcW w:w="540" w:type="dxa"/>
            <w:vAlign w:val="center"/>
          </w:tcPr>
          <w:p w:rsidR="008019E4" w:rsidRPr="00501CF2" w:rsidRDefault="008019E4" w:rsidP="00040F88">
            <w:pPr>
              <w:jc w:val="center"/>
            </w:pPr>
            <w:r w:rsidRPr="00501CF2">
              <w:t>1</w:t>
            </w:r>
          </w:p>
        </w:tc>
        <w:tc>
          <w:tcPr>
            <w:tcW w:w="549" w:type="dxa"/>
            <w:vAlign w:val="center"/>
          </w:tcPr>
          <w:p w:rsidR="008019E4" w:rsidRPr="00501CF2" w:rsidRDefault="008019E4" w:rsidP="00040F88">
            <w:pPr>
              <w:jc w:val="center"/>
            </w:pPr>
            <w:r w:rsidRPr="00501CF2">
              <w:t>2</w:t>
            </w:r>
          </w:p>
        </w:tc>
        <w:tc>
          <w:tcPr>
            <w:tcW w:w="693" w:type="dxa"/>
            <w:vAlign w:val="center"/>
          </w:tcPr>
          <w:p w:rsidR="008019E4" w:rsidRPr="00501CF2" w:rsidRDefault="008019E4" w:rsidP="00040F88">
            <w:pPr>
              <w:jc w:val="center"/>
            </w:pPr>
            <w:r w:rsidRPr="00501CF2">
              <w:t>3</w:t>
            </w:r>
          </w:p>
        </w:tc>
        <w:tc>
          <w:tcPr>
            <w:tcW w:w="693" w:type="dxa"/>
            <w:vAlign w:val="center"/>
          </w:tcPr>
          <w:p w:rsidR="008019E4" w:rsidRPr="00501CF2" w:rsidRDefault="008019E4" w:rsidP="00040F88">
            <w:pPr>
              <w:jc w:val="center"/>
            </w:pPr>
            <w:r w:rsidRPr="00501CF2">
              <w:t>4</w:t>
            </w:r>
          </w:p>
        </w:tc>
        <w:tc>
          <w:tcPr>
            <w:tcW w:w="694" w:type="dxa"/>
            <w:vAlign w:val="center"/>
          </w:tcPr>
          <w:p w:rsidR="008019E4" w:rsidRPr="00501CF2" w:rsidRDefault="008019E4" w:rsidP="00040F88">
            <w:pPr>
              <w:jc w:val="center"/>
            </w:pPr>
            <w:r w:rsidRPr="00501CF2">
              <w:t>5</w:t>
            </w:r>
          </w:p>
        </w:tc>
        <w:tc>
          <w:tcPr>
            <w:tcW w:w="2694" w:type="dxa"/>
            <w:vAlign w:val="center"/>
          </w:tcPr>
          <w:p w:rsidR="008019E4" w:rsidRPr="00501CF2" w:rsidRDefault="008019E4" w:rsidP="00040F88">
            <w:pPr>
              <w:jc w:val="center"/>
            </w:pPr>
            <w:r w:rsidRPr="00501CF2">
              <w:t>За рейтингом</w:t>
            </w:r>
          </w:p>
        </w:tc>
      </w:tr>
      <w:tr w:rsidR="008019E4" w:rsidRPr="00501CF2" w:rsidTr="00501CF2">
        <w:trPr>
          <w:cantSplit/>
          <w:trHeight w:val="409"/>
          <w:jc w:val="center"/>
        </w:trPr>
        <w:tc>
          <w:tcPr>
            <w:tcW w:w="3033" w:type="dxa"/>
            <w:gridSpan w:val="5"/>
            <w:vAlign w:val="center"/>
          </w:tcPr>
          <w:p w:rsidR="008019E4" w:rsidRPr="00501CF2" w:rsidRDefault="008019E4" w:rsidP="009565B0">
            <w:pPr>
              <w:jc w:val="center"/>
            </w:pPr>
            <w:r w:rsidRPr="00501CF2">
              <w:t>ВК*:                 0,2</w:t>
            </w:r>
          </w:p>
        </w:tc>
        <w:tc>
          <w:tcPr>
            <w:tcW w:w="3169" w:type="dxa"/>
            <w:gridSpan w:val="5"/>
            <w:vAlign w:val="center"/>
          </w:tcPr>
          <w:p w:rsidR="008019E4" w:rsidRPr="00501CF2" w:rsidRDefault="008019E4" w:rsidP="00E47961">
            <w:pPr>
              <w:jc w:val="center"/>
            </w:pPr>
            <w:r w:rsidRPr="00501CF2">
              <w:t>0,</w:t>
            </w:r>
            <w:r w:rsidR="00E47961" w:rsidRPr="00501CF2">
              <w:t>4</w:t>
            </w:r>
          </w:p>
        </w:tc>
        <w:tc>
          <w:tcPr>
            <w:tcW w:w="2694" w:type="dxa"/>
            <w:vAlign w:val="center"/>
          </w:tcPr>
          <w:p w:rsidR="008019E4" w:rsidRPr="00501CF2" w:rsidRDefault="008019E4" w:rsidP="009565B0">
            <w:pPr>
              <w:jc w:val="center"/>
            </w:pPr>
            <w:r w:rsidRPr="00501CF2">
              <w:t>0</w:t>
            </w:r>
            <w:r w:rsidR="00E47961" w:rsidRPr="00501CF2">
              <w:t>,4</w:t>
            </w:r>
          </w:p>
        </w:tc>
      </w:tr>
    </w:tbl>
    <w:p w:rsidR="008019E4" w:rsidRDefault="008019E4" w:rsidP="00554338">
      <w:pPr>
        <w:ind w:firstLine="567"/>
        <w:jc w:val="both"/>
      </w:pPr>
      <w:r w:rsidRPr="00E923CB">
        <w:t>Умовн</w:t>
      </w:r>
      <w:r>
        <w:t xml:space="preserve">і </w:t>
      </w:r>
      <w:r w:rsidRPr="00E923CB">
        <w:t>позначення: Т – тема дисц</w:t>
      </w:r>
      <w:r>
        <w:t>ипліни; ВК – ваговий коефіцієнт.</w:t>
      </w:r>
      <w:r w:rsidRPr="00554338">
        <w:t xml:space="preserve"> </w:t>
      </w:r>
    </w:p>
    <w:p w:rsidR="008019E4" w:rsidRPr="00E923CB" w:rsidRDefault="008019E4" w:rsidP="00554338">
      <w:pPr>
        <w:ind w:firstLine="567"/>
        <w:jc w:val="both"/>
      </w:pPr>
      <w:r w:rsidRPr="00E923CB">
        <w:t>Підсумкова</w:t>
      </w:r>
      <w:r>
        <w:t xml:space="preserve"> </w:t>
      </w:r>
      <w:r w:rsidRPr="00E923CB">
        <w:t>семестрова</w:t>
      </w:r>
      <w:r>
        <w:t xml:space="preserve"> </w:t>
      </w:r>
      <w:r w:rsidRPr="00E923CB">
        <w:t>оцінка за інституційною шкалою і шкалою ЄКТС встановлюється в автоматизованому</w:t>
      </w:r>
      <w:r>
        <w:t xml:space="preserve"> </w:t>
      </w:r>
      <w:r w:rsidRPr="00E923CB">
        <w:t>режимі</w:t>
      </w:r>
      <w:r>
        <w:t xml:space="preserve"> </w:t>
      </w:r>
      <w:r w:rsidRPr="00E923CB">
        <w:t>після</w:t>
      </w:r>
      <w:r>
        <w:t xml:space="preserve"> </w:t>
      </w:r>
      <w:r w:rsidRPr="00E923CB">
        <w:t>внесення</w:t>
      </w:r>
      <w:r>
        <w:t xml:space="preserve"> </w:t>
      </w:r>
      <w:r w:rsidRPr="00E923CB">
        <w:t>викладачем</w:t>
      </w:r>
      <w:r>
        <w:t xml:space="preserve"> </w:t>
      </w:r>
      <w:r w:rsidRPr="00E923CB">
        <w:t>усіх</w:t>
      </w:r>
      <w:r>
        <w:t xml:space="preserve"> </w:t>
      </w:r>
      <w:r w:rsidRPr="00E923CB">
        <w:t>оцінок до електронного журналу. Співвідношення</w:t>
      </w:r>
      <w:r>
        <w:t xml:space="preserve"> </w:t>
      </w:r>
      <w:r w:rsidRPr="00E923CB">
        <w:t>інституційної</w:t>
      </w:r>
      <w:r>
        <w:t xml:space="preserve"> </w:t>
      </w:r>
      <w:r w:rsidRPr="00E923CB">
        <w:t>шкали</w:t>
      </w:r>
      <w:r>
        <w:t xml:space="preserve"> </w:t>
      </w:r>
      <w:r w:rsidRPr="00E923CB">
        <w:t>оцінювання і шкали</w:t>
      </w:r>
      <w:r>
        <w:t xml:space="preserve"> </w:t>
      </w:r>
      <w:r w:rsidRPr="00E923CB">
        <w:t>оцінювання ЄКТС</w:t>
      </w:r>
      <w:r>
        <w:t xml:space="preserve"> </w:t>
      </w:r>
      <w:r w:rsidRPr="00E923CB">
        <w:t xml:space="preserve">наведені у таблиці. </w:t>
      </w:r>
    </w:p>
    <w:p w:rsidR="008019E4" w:rsidRPr="00E923CB" w:rsidRDefault="008019E4" w:rsidP="00554338"/>
    <w:p w:rsidR="008019E4" w:rsidRPr="00554338" w:rsidRDefault="008019E4" w:rsidP="00E82D3F">
      <w:pPr>
        <w:pStyle w:val="FR1"/>
        <w:spacing w:line="221" w:lineRule="auto"/>
        <w:ind w:firstLine="0"/>
        <w:rPr>
          <w:rFonts w:ascii="Times New Roman" w:hAnsi="Times New Roman" w:cs="Times New Roman"/>
          <w:b/>
          <w:i/>
          <w:sz w:val="20"/>
          <w:szCs w:val="20"/>
        </w:rPr>
      </w:pPr>
      <w:r w:rsidRPr="00554338">
        <w:rPr>
          <w:rFonts w:ascii="Times New Roman" w:hAnsi="Times New Roman" w:cs="Times New Roman"/>
          <w:b/>
          <w:i/>
          <w:sz w:val="20"/>
          <w:szCs w:val="20"/>
        </w:rPr>
        <w:t>Співвідношення інституційної шкали оцінювання і шкали оцінювання ЄКТС</w:t>
      </w:r>
    </w:p>
    <w:tbl>
      <w:tblPr>
        <w:tblW w:w="5000" w:type="pct"/>
        <w:jc w:val="center"/>
        <w:tblCellMar>
          <w:left w:w="0" w:type="dxa"/>
          <w:right w:w="0" w:type="dxa"/>
        </w:tblCellMar>
        <w:tblLook w:val="0000" w:firstRow="0" w:lastRow="0" w:firstColumn="0" w:lastColumn="0" w:noHBand="0" w:noVBand="0"/>
      </w:tblPr>
      <w:tblGrid>
        <w:gridCol w:w="651"/>
        <w:gridCol w:w="2172"/>
        <w:gridCol w:w="278"/>
        <w:gridCol w:w="6244"/>
      </w:tblGrid>
      <w:tr w:rsidR="008019E4" w:rsidRPr="004F2CE2" w:rsidTr="00040F88">
        <w:trPr>
          <w:jc w:val="center"/>
        </w:trPr>
        <w:tc>
          <w:tcPr>
            <w:tcW w:w="348" w:type="pct"/>
            <w:tcBorders>
              <w:top w:val="single" w:sz="4" w:space="0" w:color="000000"/>
              <w:left w:val="single" w:sz="4" w:space="0" w:color="000000"/>
              <w:bottom w:val="single" w:sz="4" w:space="0" w:color="000000"/>
              <w:right w:val="nil"/>
            </w:tcBorders>
            <w:vAlign w:val="center"/>
          </w:tcPr>
          <w:p w:rsidR="008019E4" w:rsidRPr="00554338" w:rsidRDefault="008019E4" w:rsidP="00040F88">
            <w:pPr>
              <w:pStyle w:val="FR1"/>
              <w:spacing w:line="221" w:lineRule="auto"/>
              <w:ind w:left="-80" w:right="-66" w:firstLine="80"/>
              <w:jc w:val="center"/>
              <w:rPr>
                <w:rFonts w:ascii="Times New Roman" w:hAnsi="Times New Roman" w:cs="Times New Roman"/>
                <w:spacing w:val="-6"/>
                <w:sz w:val="20"/>
                <w:szCs w:val="20"/>
              </w:rPr>
            </w:pPr>
            <w:r w:rsidRPr="00554338">
              <w:rPr>
                <w:rFonts w:ascii="Times New Roman" w:hAnsi="Times New Roman" w:cs="Times New Roman"/>
                <w:spacing w:val="-6"/>
                <w:sz w:val="20"/>
                <w:szCs w:val="20"/>
              </w:rPr>
              <w:t>Оцінка ЄКТС</w:t>
            </w:r>
          </w:p>
        </w:tc>
        <w:tc>
          <w:tcPr>
            <w:tcW w:w="1162" w:type="pct"/>
            <w:tcBorders>
              <w:top w:val="single" w:sz="4" w:space="0" w:color="000000"/>
              <w:left w:val="single" w:sz="4" w:space="0" w:color="000000"/>
              <w:bottom w:val="single" w:sz="4" w:space="0" w:color="000000"/>
              <w:right w:val="nil"/>
            </w:tcBorders>
            <w:vAlign w:val="center"/>
          </w:tcPr>
          <w:p w:rsidR="008019E4" w:rsidRPr="00554338" w:rsidRDefault="008019E4" w:rsidP="00040F88">
            <w:pPr>
              <w:pStyle w:val="FR1"/>
              <w:spacing w:line="221" w:lineRule="auto"/>
              <w:ind w:firstLine="0"/>
              <w:jc w:val="center"/>
              <w:rPr>
                <w:rFonts w:ascii="Times New Roman" w:hAnsi="Times New Roman" w:cs="Times New Roman"/>
                <w:snapToGrid w:val="0"/>
                <w:spacing w:val="-6"/>
                <w:sz w:val="20"/>
                <w:szCs w:val="20"/>
              </w:rPr>
            </w:pPr>
            <w:r w:rsidRPr="00554338">
              <w:rPr>
                <w:rFonts w:ascii="Times New Roman" w:hAnsi="Times New Roman" w:cs="Times New Roman"/>
                <w:snapToGrid w:val="0"/>
                <w:spacing w:val="-6"/>
                <w:sz w:val="20"/>
                <w:szCs w:val="20"/>
              </w:rPr>
              <w:t>Інституційна інтервальна шкала балів</w:t>
            </w:r>
          </w:p>
        </w:tc>
        <w:tc>
          <w:tcPr>
            <w:tcW w:w="3490" w:type="pct"/>
            <w:gridSpan w:val="2"/>
            <w:tcBorders>
              <w:top w:val="single" w:sz="4" w:space="0" w:color="000000"/>
              <w:left w:val="single" w:sz="4" w:space="0" w:color="000000"/>
              <w:bottom w:val="single" w:sz="4" w:space="0" w:color="000000"/>
              <w:right w:val="single" w:sz="4" w:space="0" w:color="000000"/>
            </w:tcBorders>
            <w:vAlign w:val="center"/>
          </w:tcPr>
          <w:p w:rsidR="008019E4" w:rsidRPr="00554338" w:rsidRDefault="008019E4" w:rsidP="00040F88">
            <w:pPr>
              <w:pStyle w:val="FR1"/>
              <w:spacing w:line="221" w:lineRule="auto"/>
              <w:ind w:firstLine="0"/>
              <w:jc w:val="center"/>
              <w:rPr>
                <w:rFonts w:ascii="Times New Roman" w:hAnsi="Times New Roman" w:cs="Times New Roman"/>
                <w:snapToGrid w:val="0"/>
                <w:spacing w:val="-6"/>
                <w:sz w:val="20"/>
                <w:szCs w:val="20"/>
              </w:rPr>
            </w:pPr>
            <w:r w:rsidRPr="00554338">
              <w:rPr>
                <w:rFonts w:ascii="Times New Roman" w:hAnsi="Times New Roman" w:cs="Times New Roman"/>
                <w:snapToGrid w:val="0"/>
                <w:spacing w:val="-6"/>
                <w:sz w:val="20"/>
                <w:szCs w:val="20"/>
              </w:rPr>
              <w:t>Вітчизняна оцінка, критерії</w:t>
            </w:r>
          </w:p>
        </w:tc>
      </w:tr>
      <w:tr w:rsidR="008019E4" w:rsidRPr="004F2CE2" w:rsidTr="00040F88">
        <w:trPr>
          <w:jc w:val="center"/>
        </w:trPr>
        <w:tc>
          <w:tcPr>
            <w:tcW w:w="348" w:type="pct"/>
            <w:tcBorders>
              <w:top w:val="nil"/>
              <w:left w:val="single" w:sz="4" w:space="0" w:color="000000"/>
              <w:bottom w:val="single" w:sz="4" w:space="0" w:color="000000"/>
              <w:right w:val="nil"/>
            </w:tcBorders>
            <w:vAlign w:val="center"/>
          </w:tcPr>
          <w:p w:rsidR="008019E4" w:rsidRPr="00554338" w:rsidRDefault="008019E4" w:rsidP="00040F88">
            <w:pPr>
              <w:pStyle w:val="FR1"/>
              <w:spacing w:line="221" w:lineRule="auto"/>
              <w:ind w:firstLine="0"/>
              <w:jc w:val="center"/>
              <w:rPr>
                <w:rFonts w:ascii="Times New Roman" w:hAnsi="Times New Roman" w:cs="Times New Roman"/>
                <w:snapToGrid w:val="0"/>
                <w:spacing w:val="-6"/>
                <w:sz w:val="20"/>
                <w:szCs w:val="20"/>
              </w:rPr>
            </w:pPr>
            <w:r w:rsidRPr="00554338">
              <w:rPr>
                <w:rFonts w:ascii="Times New Roman" w:hAnsi="Times New Roman" w:cs="Times New Roman"/>
                <w:snapToGrid w:val="0"/>
                <w:spacing w:val="-6"/>
                <w:sz w:val="20"/>
                <w:szCs w:val="20"/>
              </w:rPr>
              <w:t>A</w:t>
            </w:r>
          </w:p>
        </w:tc>
        <w:tc>
          <w:tcPr>
            <w:tcW w:w="1162" w:type="pct"/>
            <w:tcBorders>
              <w:top w:val="nil"/>
              <w:left w:val="single" w:sz="4" w:space="0" w:color="000000"/>
              <w:bottom w:val="single" w:sz="4" w:space="0" w:color="000000"/>
              <w:right w:val="nil"/>
            </w:tcBorders>
            <w:vAlign w:val="center"/>
          </w:tcPr>
          <w:p w:rsidR="008019E4" w:rsidRPr="00554338" w:rsidRDefault="008019E4" w:rsidP="00040F88">
            <w:pPr>
              <w:pStyle w:val="FR1"/>
              <w:spacing w:line="221" w:lineRule="auto"/>
              <w:ind w:firstLine="0"/>
              <w:jc w:val="center"/>
              <w:rPr>
                <w:rFonts w:ascii="Times New Roman" w:hAnsi="Times New Roman" w:cs="Times New Roman"/>
                <w:snapToGrid w:val="0"/>
                <w:spacing w:val="-6"/>
                <w:sz w:val="20"/>
                <w:szCs w:val="20"/>
              </w:rPr>
            </w:pPr>
            <w:r w:rsidRPr="00554338">
              <w:rPr>
                <w:rFonts w:ascii="Times New Roman" w:hAnsi="Times New Roman" w:cs="Times New Roman"/>
                <w:snapToGrid w:val="0"/>
                <w:spacing w:val="-6"/>
                <w:sz w:val="20"/>
                <w:szCs w:val="20"/>
              </w:rPr>
              <w:t>4,75–5,00</w:t>
            </w:r>
          </w:p>
        </w:tc>
        <w:tc>
          <w:tcPr>
            <w:tcW w:w="149" w:type="pct"/>
            <w:tcBorders>
              <w:top w:val="nil"/>
              <w:left w:val="single" w:sz="4" w:space="0" w:color="000000"/>
              <w:bottom w:val="single" w:sz="4" w:space="0" w:color="000000"/>
              <w:right w:val="nil"/>
            </w:tcBorders>
            <w:vAlign w:val="center"/>
          </w:tcPr>
          <w:p w:rsidR="008019E4" w:rsidRPr="00554338" w:rsidRDefault="008019E4" w:rsidP="00040F88">
            <w:pPr>
              <w:pStyle w:val="FR1"/>
              <w:spacing w:line="221" w:lineRule="auto"/>
              <w:ind w:firstLine="0"/>
              <w:jc w:val="center"/>
              <w:rPr>
                <w:rFonts w:ascii="Times New Roman" w:hAnsi="Times New Roman" w:cs="Times New Roman"/>
                <w:snapToGrid w:val="0"/>
                <w:spacing w:val="-6"/>
                <w:sz w:val="20"/>
                <w:szCs w:val="20"/>
              </w:rPr>
            </w:pPr>
            <w:r w:rsidRPr="00554338">
              <w:rPr>
                <w:rFonts w:ascii="Times New Roman" w:hAnsi="Times New Roman" w:cs="Times New Roman"/>
                <w:snapToGrid w:val="0"/>
                <w:spacing w:val="-6"/>
                <w:sz w:val="20"/>
                <w:szCs w:val="20"/>
              </w:rPr>
              <w:t>5</w:t>
            </w:r>
          </w:p>
        </w:tc>
        <w:tc>
          <w:tcPr>
            <w:tcW w:w="3341" w:type="pct"/>
            <w:tcBorders>
              <w:top w:val="nil"/>
              <w:left w:val="single" w:sz="4" w:space="0" w:color="000000"/>
              <w:bottom w:val="single" w:sz="4" w:space="0" w:color="000000"/>
              <w:right w:val="single" w:sz="4" w:space="0" w:color="000000"/>
            </w:tcBorders>
          </w:tcPr>
          <w:p w:rsidR="008019E4" w:rsidRPr="00554338" w:rsidRDefault="008019E4" w:rsidP="00040F88">
            <w:pPr>
              <w:pStyle w:val="FR1"/>
              <w:spacing w:line="221" w:lineRule="auto"/>
              <w:ind w:firstLine="0"/>
              <w:jc w:val="both"/>
              <w:rPr>
                <w:rFonts w:ascii="Times New Roman" w:hAnsi="Times New Roman" w:cs="Times New Roman"/>
                <w:snapToGrid w:val="0"/>
                <w:spacing w:val="-6"/>
                <w:sz w:val="20"/>
                <w:szCs w:val="20"/>
              </w:rPr>
            </w:pPr>
            <w:r w:rsidRPr="00554338">
              <w:rPr>
                <w:rFonts w:ascii="Times New Roman" w:hAnsi="Times New Roman" w:cs="Times New Roman"/>
                <w:b/>
                <w:i/>
                <w:snapToGrid w:val="0"/>
                <w:spacing w:val="-6"/>
                <w:sz w:val="20"/>
                <w:szCs w:val="20"/>
              </w:rPr>
              <w:t>Відмінно</w:t>
            </w:r>
            <w:r w:rsidRPr="00554338">
              <w:rPr>
                <w:rFonts w:ascii="Times New Roman" w:hAnsi="Times New Roman" w:cs="Times New Roman"/>
                <w:snapToGrid w:val="0"/>
                <w:spacing w:val="-6"/>
                <w:sz w:val="20"/>
                <w:szCs w:val="20"/>
              </w:rPr>
              <w:t xml:space="preserve"> – глибоке і повне опанування навчального матеріалу і виявлення відповідних умінь та навичок</w:t>
            </w:r>
          </w:p>
        </w:tc>
      </w:tr>
      <w:tr w:rsidR="008019E4" w:rsidRPr="004F2CE2" w:rsidTr="00040F88">
        <w:trPr>
          <w:jc w:val="center"/>
        </w:trPr>
        <w:tc>
          <w:tcPr>
            <w:tcW w:w="348" w:type="pct"/>
            <w:tcBorders>
              <w:top w:val="nil"/>
              <w:left w:val="single" w:sz="4" w:space="0" w:color="000000"/>
              <w:bottom w:val="single" w:sz="4" w:space="0" w:color="000000"/>
              <w:right w:val="nil"/>
            </w:tcBorders>
            <w:vAlign w:val="center"/>
          </w:tcPr>
          <w:p w:rsidR="008019E4" w:rsidRPr="00554338" w:rsidRDefault="008019E4" w:rsidP="00040F88">
            <w:pPr>
              <w:pStyle w:val="FR1"/>
              <w:spacing w:line="221" w:lineRule="auto"/>
              <w:ind w:firstLine="0"/>
              <w:jc w:val="center"/>
              <w:rPr>
                <w:rFonts w:ascii="Times New Roman" w:hAnsi="Times New Roman" w:cs="Times New Roman"/>
                <w:snapToGrid w:val="0"/>
                <w:spacing w:val="-6"/>
                <w:sz w:val="20"/>
                <w:szCs w:val="20"/>
              </w:rPr>
            </w:pPr>
            <w:r w:rsidRPr="00554338">
              <w:rPr>
                <w:rFonts w:ascii="Times New Roman" w:hAnsi="Times New Roman" w:cs="Times New Roman"/>
                <w:snapToGrid w:val="0"/>
                <w:spacing w:val="-6"/>
                <w:sz w:val="20"/>
                <w:szCs w:val="20"/>
              </w:rPr>
              <w:t>B</w:t>
            </w:r>
          </w:p>
        </w:tc>
        <w:tc>
          <w:tcPr>
            <w:tcW w:w="1162" w:type="pct"/>
            <w:tcBorders>
              <w:top w:val="nil"/>
              <w:left w:val="single" w:sz="4" w:space="0" w:color="000000"/>
              <w:bottom w:val="single" w:sz="4" w:space="0" w:color="000000"/>
              <w:right w:val="nil"/>
            </w:tcBorders>
            <w:vAlign w:val="center"/>
          </w:tcPr>
          <w:p w:rsidR="008019E4" w:rsidRPr="00554338" w:rsidRDefault="008019E4" w:rsidP="00040F88">
            <w:pPr>
              <w:pStyle w:val="FR1"/>
              <w:spacing w:line="221" w:lineRule="auto"/>
              <w:ind w:firstLine="0"/>
              <w:jc w:val="center"/>
              <w:rPr>
                <w:rFonts w:ascii="Times New Roman" w:hAnsi="Times New Roman" w:cs="Times New Roman"/>
                <w:snapToGrid w:val="0"/>
                <w:spacing w:val="-6"/>
                <w:sz w:val="20"/>
                <w:szCs w:val="20"/>
              </w:rPr>
            </w:pPr>
            <w:r w:rsidRPr="00554338">
              <w:rPr>
                <w:rFonts w:ascii="Times New Roman" w:hAnsi="Times New Roman" w:cs="Times New Roman"/>
                <w:snapToGrid w:val="0"/>
                <w:spacing w:val="-6"/>
                <w:sz w:val="20"/>
                <w:szCs w:val="20"/>
              </w:rPr>
              <w:t>4,25–4,74</w:t>
            </w:r>
          </w:p>
        </w:tc>
        <w:tc>
          <w:tcPr>
            <w:tcW w:w="149" w:type="pct"/>
            <w:tcBorders>
              <w:top w:val="nil"/>
              <w:left w:val="single" w:sz="4" w:space="0" w:color="000000"/>
              <w:bottom w:val="single" w:sz="4" w:space="0" w:color="000000"/>
              <w:right w:val="nil"/>
            </w:tcBorders>
            <w:vAlign w:val="center"/>
          </w:tcPr>
          <w:p w:rsidR="008019E4" w:rsidRPr="00554338" w:rsidRDefault="008019E4" w:rsidP="00040F88">
            <w:pPr>
              <w:pStyle w:val="FR1"/>
              <w:spacing w:line="221" w:lineRule="auto"/>
              <w:ind w:firstLine="0"/>
              <w:jc w:val="center"/>
              <w:rPr>
                <w:rFonts w:ascii="Times New Roman" w:hAnsi="Times New Roman" w:cs="Times New Roman"/>
                <w:snapToGrid w:val="0"/>
                <w:spacing w:val="-6"/>
                <w:sz w:val="20"/>
                <w:szCs w:val="20"/>
              </w:rPr>
            </w:pPr>
            <w:r w:rsidRPr="00554338">
              <w:rPr>
                <w:rFonts w:ascii="Times New Roman" w:hAnsi="Times New Roman" w:cs="Times New Roman"/>
                <w:snapToGrid w:val="0"/>
                <w:spacing w:val="-6"/>
                <w:sz w:val="20"/>
                <w:szCs w:val="20"/>
              </w:rPr>
              <w:t>4</w:t>
            </w:r>
          </w:p>
        </w:tc>
        <w:tc>
          <w:tcPr>
            <w:tcW w:w="3341" w:type="pct"/>
            <w:tcBorders>
              <w:top w:val="nil"/>
              <w:left w:val="single" w:sz="4" w:space="0" w:color="000000"/>
              <w:bottom w:val="single" w:sz="4" w:space="0" w:color="000000"/>
              <w:right w:val="single" w:sz="4" w:space="0" w:color="000000"/>
            </w:tcBorders>
          </w:tcPr>
          <w:p w:rsidR="008019E4" w:rsidRPr="00554338" w:rsidRDefault="008019E4" w:rsidP="00040F88">
            <w:pPr>
              <w:pStyle w:val="FR1"/>
              <w:spacing w:line="221" w:lineRule="auto"/>
              <w:ind w:firstLine="0"/>
              <w:jc w:val="both"/>
              <w:rPr>
                <w:rFonts w:ascii="Times New Roman" w:hAnsi="Times New Roman" w:cs="Times New Roman"/>
                <w:snapToGrid w:val="0"/>
                <w:spacing w:val="-6"/>
                <w:sz w:val="20"/>
                <w:szCs w:val="20"/>
              </w:rPr>
            </w:pPr>
            <w:r w:rsidRPr="00554338">
              <w:rPr>
                <w:rFonts w:ascii="Times New Roman" w:hAnsi="Times New Roman" w:cs="Times New Roman"/>
                <w:b/>
                <w:i/>
                <w:snapToGrid w:val="0"/>
                <w:spacing w:val="-6"/>
                <w:sz w:val="20"/>
                <w:szCs w:val="20"/>
              </w:rPr>
              <w:t>Добре</w:t>
            </w:r>
            <w:r w:rsidRPr="00554338">
              <w:rPr>
                <w:rFonts w:ascii="Times New Roman" w:hAnsi="Times New Roman" w:cs="Times New Roman"/>
                <w:snapToGrid w:val="0"/>
                <w:spacing w:val="-6"/>
                <w:sz w:val="20"/>
                <w:szCs w:val="20"/>
              </w:rPr>
              <w:t xml:space="preserve"> – повне знання навчального матеріалу з кількома незначними помилками</w:t>
            </w:r>
          </w:p>
        </w:tc>
      </w:tr>
      <w:tr w:rsidR="008019E4" w:rsidRPr="004F2CE2" w:rsidTr="00040F88">
        <w:trPr>
          <w:jc w:val="center"/>
        </w:trPr>
        <w:tc>
          <w:tcPr>
            <w:tcW w:w="348" w:type="pct"/>
            <w:tcBorders>
              <w:top w:val="nil"/>
              <w:left w:val="single" w:sz="4" w:space="0" w:color="000000"/>
              <w:bottom w:val="single" w:sz="4" w:space="0" w:color="000000"/>
              <w:right w:val="nil"/>
            </w:tcBorders>
            <w:vAlign w:val="center"/>
          </w:tcPr>
          <w:p w:rsidR="008019E4" w:rsidRPr="00554338" w:rsidRDefault="008019E4" w:rsidP="00040F88">
            <w:pPr>
              <w:pStyle w:val="FR1"/>
              <w:spacing w:line="221" w:lineRule="auto"/>
              <w:ind w:firstLine="0"/>
              <w:jc w:val="center"/>
              <w:rPr>
                <w:rFonts w:ascii="Times New Roman" w:hAnsi="Times New Roman" w:cs="Times New Roman"/>
                <w:snapToGrid w:val="0"/>
                <w:spacing w:val="-6"/>
                <w:sz w:val="20"/>
                <w:szCs w:val="20"/>
              </w:rPr>
            </w:pPr>
            <w:r w:rsidRPr="00554338">
              <w:rPr>
                <w:rFonts w:ascii="Times New Roman" w:hAnsi="Times New Roman" w:cs="Times New Roman"/>
                <w:snapToGrid w:val="0"/>
                <w:spacing w:val="-6"/>
                <w:sz w:val="20"/>
                <w:szCs w:val="20"/>
              </w:rPr>
              <w:t>C</w:t>
            </w:r>
          </w:p>
        </w:tc>
        <w:tc>
          <w:tcPr>
            <w:tcW w:w="1162" w:type="pct"/>
            <w:tcBorders>
              <w:top w:val="nil"/>
              <w:left w:val="single" w:sz="4" w:space="0" w:color="000000"/>
              <w:bottom w:val="single" w:sz="4" w:space="0" w:color="000000"/>
              <w:right w:val="nil"/>
            </w:tcBorders>
            <w:vAlign w:val="center"/>
          </w:tcPr>
          <w:p w:rsidR="008019E4" w:rsidRPr="00554338" w:rsidRDefault="008019E4" w:rsidP="00040F88">
            <w:pPr>
              <w:pStyle w:val="FR1"/>
              <w:spacing w:line="221" w:lineRule="auto"/>
              <w:ind w:firstLine="0"/>
              <w:jc w:val="center"/>
              <w:rPr>
                <w:rFonts w:ascii="Times New Roman" w:hAnsi="Times New Roman" w:cs="Times New Roman"/>
                <w:snapToGrid w:val="0"/>
                <w:spacing w:val="-6"/>
                <w:sz w:val="20"/>
                <w:szCs w:val="20"/>
              </w:rPr>
            </w:pPr>
            <w:r w:rsidRPr="00554338">
              <w:rPr>
                <w:rFonts w:ascii="Times New Roman" w:hAnsi="Times New Roman" w:cs="Times New Roman"/>
                <w:snapToGrid w:val="0"/>
                <w:spacing w:val="-6"/>
                <w:sz w:val="20"/>
                <w:szCs w:val="20"/>
              </w:rPr>
              <w:t>3,75–4,24</w:t>
            </w:r>
          </w:p>
        </w:tc>
        <w:tc>
          <w:tcPr>
            <w:tcW w:w="149" w:type="pct"/>
            <w:tcBorders>
              <w:top w:val="nil"/>
              <w:left w:val="single" w:sz="4" w:space="0" w:color="000000"/>
              <w:bottom w:val="single" w:sz="4" w:space="0" w:color="000000"/>
              <w:right w:val="nil"/>
            </w:tcBorders>
            <w:vAlign w:val="center"/>
          </w:tcPr>
          <w:p w:rsidR="008019E4" w:rsidRPr="00554338" w:rsidRDefault="008019E4" w:rsidP="00040F88">
            <w:pPr>
              <w:pStyle w:val="FR1"/>
              <w:spacing w:line="221" w:lineRule="auto"/>
              <w:ind w:firstLine="0"/>
              <w:jc w:val="center"/>
              <w:rPr>
                <w:rFonts w:ascii="Times New Roman" w:hAnsi="Times New Roman" w:cs="Times New Roman"/>
                <w:snapToGrid w:val="0"/>
                <w:spacing w:val="-6"/>
                <w:sz w:val="20"/>
                <w:szCs w:val="20"/>
              </w:rPr>
            </w:pPr>
            <w:r w:rsidRPr="00554338">
              <w:rPr>
                <w:rFonts w:ascii="Times New Roman" w:hAnsi="Times New Roman" w:cs="Times New Roman"/>
                <w:snapToGrid w:val="0"/>
                <w:spacing w:val="-6"/>
                <w:sz w:val="20"/>
                <w:szCs w:val="20"/>
              </w:rPr>
              <w:t>4</w:t>
            </w:r>
          </w:p>
        </w:tc>
        <w:tc>
          <w:tcPr>
            <w:tcW w:w="3341" w:type="pct"/>
            <w:tcBorders>
              <w:top w:val="nil"/>
              <w:left w:val="single" w:sz="4" w:space="0" w:color="000000"/>
              <w:bottom w:val="single" w:sz="4" w:space="0" w:color="000000"/>
              <w:right w:val="single" w:sz="4" w:space="0" w:color="000000"/>
            </w:tcBorders>
          </w:tcPr>
          <w:p w:rsidR="008019E4" w:rsidRPr="00554338" w:rsidRDefault="008019E4" w:rsidP="00040F88">
            <w:pPr>
              <w:pStyle w:val="FR1"/>
              <w:spacing w:line="221" w:lineRule="auto"/>
              <w:ind w:firstLine="0"/>
              <w:jc w:val="both"/>
              <w:rPr>
                <w:rFonts w:ascii="Times New Roman" w:hAnsi="Times New Roman" w:cs="Times New Roman"/>
                <w:snapToGrid w:val="0"/>
                <w:spacing w:val="-6"/>
                <w:sz w:val="20"/>
                <w:szCs w:val="20"/>
              </w:rPr>
            </w:pPr>
            <w:r w:rsidRPr="00554338">
              <w:rPr>
                <w:rFonts w:ascii="Times New Roman" w:hAnsi="Times New Roman" w:cs="Times New Roman"/>
                <w:b/>
                <w:i/>
                <w:snapToGrid w:val="0"/>
                <w:spacing w:val="-6"/>
                <w:sz w:val="20"/>
                <w:szCs w:val="20"/>
              </w:rPr>
              <w:t>Добре</w:t>
            </w:r>
            <w:r w:rsidRPr="00554338">
              <w:rPr>
                <w:rFonts w:ascii="Times New Roman" w:hAnsi="Times New Roman" w:cs="Times New Roman"/>
                <w:snapToGrid w:val="0"/>
                <w:spacing w:val="-6"/>
                <w:sz w:val="20"/>
                <w:szCs w:val="20"/>
              </w:rPr>
              <w:t xml:space="preserve"> – в загальному правильна відповідь з двома-трьома суттєвими помилками</w:t>
            </w:r>
          </w:p>
        </w:tc>
      </w:tr>
      <w:tr w:rsidR="008019E4" w:rsidRPr="004F2CE2" w:rsidTr="00040F88">
        <w:trPr>
          <w:jc w:val="center"/>
        </w:trPr>
        <w:tc>
          <w:tcPr>
            <w:tcW w:w="348" w:type="pct"/>
            <w:tcBorders>
              <w:top w:val="nil"/>
              <w:left w:val="single" w:sz="4" w:space="0" w:color="000000"/>
              <w:bottom w:val="single" w:sz="4" w:space="0" w:color="000000"/>
              <w:right w:val="nil"/>
            </w:tcBorders>
            <w:vAlign w:val="center"/>
          </w:tcPr>
          <w:p w:rsidR="008019E4" w:rsidRPr="00554338" w:rsidRDefault="008019E4" w:rsidP="00040F88">
            <w:pPr>
              <w:pStyle w:val="FR1"/>
              <w:spacing w:line="221" w:lineRule="auto"/>
              <w:ind w:firstLine="0"/>
              <w:jc w:val="center"/>
              <w:rPr>
                <w:rFonts w:ascii="Times New Roman" w:hAnsi="Times New Roman" w:cs="Times New Roman"/>
                <w:snapToGrid w:val="0"/>
                <w:spacing w:val="-6"/>
                <w:sz w:val="20"/>
                <w:szCs w:val="20"/>
              </w:rPr>
            </w:pPr>
            <w:r w:rsidRPr="00554338">
              <w:rPr>
                <w:rFonts w:ascii="Times New Roman" w:hAnsi="Times New Roman" w:cs="Times New Roman"/>
                <w:snapToGrid w:val="0"/>
                <w:spacing w:val="-6"/>
                <w:sz w:val="20"/>
                <w:szCs w:val="20"/>
              </w:rPr>
              <w:t>D</w:t>
            </w:r>
          </w:p>
        </w:tc>
        <w:tc>
          <w:tcPr>
            <w:tcW w:w="1162" w:type="pct"/>
            <w:tcBorders>
              <w:top w:val="nil"/>
              <w:left w:val="single" w:sz="4" w:space="0" w:color="000000"/>
              <w:bottom w:val="single" w:sz="4" w:space="0" w:color="000000"/>
              <w:right w:val="nil"/>
            </w:tcBorders>
            <w:vAlign w:val="center"/>
          </w:tcPr>
          <w:p w:rsidR="008019E4" w:rsidRPr="00554338" w:rsidRDefault="008019E4" w:rsidP="00040F88">
            <w:pPr>
              <w:pStyle w:val="FR1"/>
              <w:spacing w:line="221" w:lineRule="auto"/>
              <w:ind w:firstLine="0"/>
              <w:jc w:val="center"/>
              <w:rPr>
                <w:rFonts w:ascii="Times New Roman" w:hAnsi="Times New Roman" w:cs="Times New Roman"/>
                <w:snapToGrid w:val="0"/>
                <w:spacing w:val="-6"/>
                <w:sz w:val="20"/>
                <w:szCs w:val="20"/>
              </w:rPr>
            </w:pPr>
            <w:r w:rsidRPr="00554338">
              <w:rPr>
                <w:rFonts w:ascii="Times New Roman" w:hAnsi="Times New Roman" w:cs="Times New Roman"/>
                <w:snapToGrid w:val="0"/>
                <w:spacing w:val="-6"/>
                <w:sz w:val="20"/>
                <w:szCs w:val="20"/>
              </w:rPr>
              <w:t>3,25–3,74</w:t>
            </w:r>
          </w:p>
        </w:tc>
        <w:tc>
          <w:tcPr>
            <w:tcW w:w="149" w:type="pct"/>
            <w:tcBorders>
              <w:top w:val="nil"/>
              <w:left w:val="single" w:sz="4" w:space="0" w:color="000000"/>
              <w:bottom w:val="single" w:sz="4" w:space="0" w:color="000000"/>
              <w:right w:val="nil"/>
            </w:tcBorders>
            <w:vAlign w:val="center"/>
          </w:tcPr>
          <w:p w:rsidR="008019E4" w:rsidRPr="00554338" w:rsidRDefault="008019E4" w:rsidP="00040F88">
            <w:pPr>
              <w:pStyle w:val="FR1"/>
              <w:spacing w:line="221" w:lineRule="auto"/>
              <w:ind w:firstLine="0"/>
              <w:jc w:val="center"/>
              <w:rPr>
                <w:rFonts w:ascii="Times New Roman" w:hAnsi="Times New Roman" w:cs="Times New Roman"/>
                <w:snapToGrid w:val="0"/>
                <w:spacing w:val="-6"/>
                <w:sz w:val="20"/>
                <w:szCs w:val="20"/>
              </w:rPr>
            </w:pPr>
            <w:r w:rsidRPr="00554338">
              <w:rPr>
                <w:rFonts w:ascii="Times New Roman" w:hAnsi="Times New Roman" w:cs="Times New Roman"/>
                <w:snapToGrid w:val="0"/>
                <w:spacing w:val="-6"/>
                <w:sz w:val="20"/>
                <w:szCs w:val="20"/>
              </w:rPr>
              <w:t>3</w:t>
            </w:r>
          </w:p>
        </w:tc>
        <w:tc>
          <w:tcPr>
            <w:tcW w:w="3341" w:type="pct"/>
            <w:tcBorders>
              <w:top w:val="nil"/>
              <w:left w:val="single" w:sz="4" w:space="0" w:color="000000"/>
              <w:bottom w:val="single" w:sz="4" w:space="0" w:color="000000"/>
              <w:right w:val="single" w:sz="4" w:space="0" w:color="000000"/>
            </w:tcBorders>
          </w:tcPr>
          <w:p w:rsidR="008019E4" w:rsidRPr="00554338" w:rsidRDefault="008019E4" w:rsidP="00040F88">
            <w:pPr>
              <w:pStyle w:val="FR1"/>
              <w:spacing w:line="221" w:lineRule="auto"/>
              <w:ind w:firstLine="0"/>
              <w:jc w:val="both"/>
              <w:rPr>
                <w:rFonts w:ascii="Times New Roman" w:hAnsi="Times New Roman" w:cs="Times New Roman"/>
                <w:snapToGrid w:val="0"/>
                <w:spacing w:val="-6"/>
                <w:sz w:val="20"/>
                <w:szCs w:val="20"/>
              </w:rPr>
            </w:pPr>
            <w:r w:rsidRPr="00554338">
              <w:rPr>
                <w:rFonts w:ascii="Times New Roman" w:hAnsi="Times New Roman" w:cs="Times New Roman"/>
                <w:b/>
                <w:i/>
                <w:snapToGrid w:val="0"/>
                <w:spacing w:val="-6"/>
                <w:sz w:val="20"/>
                <w:szCs w:val="20"/>
              </w:rPr>
              <w:t>Задовільно</w:t>
            </w:r>
            <w:r w:rsidRPr="00554338">
              <w:rPr>
                <w:rFonts w:ascii="Times New Roman" w:hAnsi="Times New Roman" w:cs="Times New Roman"/>
                <w:snapToGrid w:val="0"/>
                <w:spacing w:val="-6"/>
                <w:sz w:val="20"/>
                <w:szCs w:val="20"/>
              </w:rPr>
              <w:t xml:space="preserve"> – неповне опанування програмного матеріалу, але достатнє для практичної діяльності за професією</w:t>
            </w:r>
          </w:p>
        </w:tc>
      </w:tr>
      <w:tr w:rsidR="008019E4" w:rsidRPr="004F2CE2" w:rsidTr="00040F88">
        <w:trPr>
          <w:jc w:val="center"/>
        </w:trPr>
        <w:tc>
          <w:tcPr>
            <w:tcW w:w="348" w:type="pct"/>
            <w:tcBorders>
              <w:top w:val="nil"/>
              <w:left w:val="single" w:sz="4" w:space="0" w:color="000000"/>
              <w:bottom w:val="single" w:sz="4" w:space="0" w:color="000000"/>
              <w:right w:val="nil"/>
            </w:tcBorders>
            <w:vAlign w:val="center"/>
          </w:tcPr>
          <w:p w:rsidR="008019E4" w:rsidRPr="00554338" w:rsidRDefault="008019E4" w:rsidP="00040F88">
            <w:pPr>
              <w:pStyle w:val="FR1"/>
              <w:spacing w:line="221" w:lineRule="auto"/>
              <w:ind w:firstLine="0"/>
              <w:jc w:val="center"/>
              <w:rPr>
                <w:rFonts w:ascii="Times New Roman" w:hAnsi="Times New Roman" w:cs="Times New Roman"/>
                <w:snapToGrid w:val="0"/>
                <w:spacing w:val="-6"/>
                <w:sz w:val="20"/>
                <w:szCs w:val="20"/>
              </w:rPr>
            </w:pPr>
            <w:r w:rsidRPr="00554338">
              <w:rPr>
                <w:rFonts w:ascii="Times New Roman" w:hAnsi="Times New Roman" w:cs="Times New Roman"/>
                <w:snapToGrid w:val="0"/>
                <w:spacing w:val="-6"/>
                <w:sz w:val="20"/>
                <w:szCs w:val="20"/>
              </w:rPr>
              <w:t>E</w:t>
            </w:r>
          </w:p>
        </w:tc>
        <w:tc>
          <w:tcPr>
            <w:tcW w:w="1162" w:type="pct"/>
            <w:tcBorders>
              <w:top w:val="nil"/>
              <w:left w:val="single" w:sz="4" w:space="0" w:color="000000"/>
              <w:bottom w:val="single" w:sz="4" w:space="0" w:color="000000"/>
              <w:right w:val="nil"/>
            </w:tcBorders>
            <w:vAlign w:val="center"/>
          </w:tcPr>
          <w:p w:rsidR="008019E4" w:rsidRPr="00554338" w:rsidRDefault="008019E4" w:rsidP="00040F88">
            <w:pPr>
              <w:pStyle w:val="FR1"/>
              <w:spacing w:line="221" w:lineRule="auto"/>
              <w:ind w:firstLine="0"/>
              <w:jc w:val="center"/>
              <w:rPr>
                <w:rFonts w:ascii="Times New Roman" w:hAnsi="Times New Roman" w:cs="Times New Roman"/>
                <w:snapToGrid w:val="0"/>
                <w:spacing w:val="-6"/>
                <w:sz w:val="20"/>
                <w:szCs w:val="20"/>
              </w:rPr>
            </w:pPr>
            <w:r w:rsidRPr="00554338">
              <w:rPr>
                <w:rFonts w:ascii="Times New Roman" w:hAnsi="Times New Roman" w:cs="Times New Roman"/>
                <w:snapToGrid w:val="0"/>
                <w:spacing w:val="-6"/>
                <w:sz w:val="20"/>
                <w:szCs w:val="20"/>
              </w:rPr>
              <w:t>3,00–3,24</w:t>
            </w:r>
          </w:p>
        </w:tc>
        <w:tc>
          <w:tcPr>
            <w:tcW w:w="149" w:type="pct"/>
            <w:tcBorders>
              <w:top w:val="nil"/>
              <w:left w:val="single" w:sz="4" w:space="0" w:color="000000"/>
              <w:bottom w:val="single" w:sz="4" w:space="0" w:color="000000"/>
              <w:right w:val="nil"/>
            </w:tcBorders>
            <w:vAlign w:val="center"/>
          </w:tcPr>
          <w:p w:rsidR="008019E4" w:rsidRPr="00554338" w:rsidRDefault="008019E4" w:rsidP="00040F88">
            <w:pPr>
              <w:pStyle w:val="FR1"/>
              <w:spacing w:line="221" w:lineRule="auto"/>
              <w:ind w:firstLine="0"/>
              <w:jc w:val="center"/>
              <w:rPr>
                <w:rFonts w:ascii="Times New Roman" w:hAnsi="Times New Roman" w:cs="Times New Roman"/>
                <w:snapToGrid w:val="0"/>
                <w:spacing w:val="-6"/>
                <w:sz w:val="20"/>
                <w:szCs w:val="20"/>
              </w:rPr>
            </w:pPr>
            <w:r w:rsidRPr="00554338">
              <w:rPr>
                <w:rFonts w:ascii="Times New Roman" w:hAnsi="Times New Roman" w:cs="Times New Roman"/>
                <w:snapToGrid w:val="0"/>
                <w:spacing w:val="-6"/>
                <w:sz w:val="20"/>
                <w:szCs w:val="20"/>
              </w:rPr>
              <w:t>3</w:t>
            </w:r>
          </w:p>
        </w:tc>
        <w:tc>
          <w:tcPr>
            <w:tcW w:w="3341" w:type="pct"/>
            <w:tcBorders>
              <w:top w:val="nil"/>
              <w:left w:val="single" w:sz="4" w:space="0" w:color="000000"/>
              <w:bottom w:val="single" w:sz="4" w:space="0" w:color="000000"/>
              <w:right w:val="single" w:sz="4" w:space="0" w:color="000000"/>
            </w:tcBorders>
          </w:tcPr>
          <w:p w:rsidR="008019E4" w:rsidRPr="00554338" w:rsidRDefault="008019E4" w:rsidP="00040F88">
            <w:pPr>
              <w:pStyle w:val="FR1"/>
              <w:spacing w:line="221" w:lineRule="auto"/>
              <w:ind w:firstLine="0"/>
              <w:jc w:val="both"/>
              <w:rPr>
                <w:rFonts w:ascii="Times New Roman" w:hAnsi="Times New Roman" w:cs="Times New Roman"/>
                <w:snapToGrid w:val="0"/>
                <w:spacing w:val="-6"/>
                <w:sz w:val="20"/>
                <w:szCs w:val="20"/>
              </w:rPr>
            </w:pPr>
            <w:r w:rsidRPr="00554338">
              <w:rPr>
                <w:rFonts w:ascii="Times New Roman" w:hAnsi="Times New Roman" w:cs="Times New Roman"/>
                <w:b/>
                <w:i/>
                <w:snapToGrid w:val="0"/>
                <w:spacing w:val="-6"/>
                <w:sz w:val="20"/>
                <w:szCs w:val="20"/>
              </w:rPr>
              <w:t>Задовільно</w:t>
            </w:r>
            <w:r w:rsidRPr="00554338">
              <w:rPr>
                <w:rFonts w:ascii="Times New Roman" w:hAnsi="Times New Roman" w:cs="Times New Roman"/>
                <w:snapToGrid w:val="0"/>
                <w:spacing w:val="-6"/>
                <w:sz w:val="20"/>
                <w:szCs w:val="20"/>
              </w:rPr>
              <w:t xml:space="preserve"> – неповне опанування програмного матеріалу, що задовольняє мінімальні критерії оцінювання</w:t>
            </w:r>
          </w:p>
        </w:tc>
      </w:tr>
      <w:tr w:rsidR="008019E4" w:rsidRPr="004F2CE2" w:rsidTr="00040F88">
        <w:trPr>
          <w:jc w:val="center"/>
        </w:trPr>
        <w:tc>
          <w:tcPr>
            <w:tcW w:w="348" w:type="pct"/>
            <w:tcBorders>
              <w:top w:val="nil"/>
              <w:left w:val="single" w:sz="4" w:space="0" w:color="000000"/>
              <w:bottom w:val="single" w:sz="4" w:space="0" w:color="000000"/>
              <w:right w:val="nil"/>
            </w:tcBorders>
            <w:vAlign w:val="center"/>
          </w:tcPr>
          <w:p w:rsidR="008019E4" w:rsidRPr="00554338" w:rsidRDefault="008019E4" w:rsidP="00040F88">
            <w:pPr>
              <w:pStyle w:val="FR1"/>
              <w:spacing w:line="221" w:lineRule="auto"/>
              <w:ind w:firstLine="0"/>
              <w:jc w:val="center"/>
              <w:rPr>
                <w:rFonts w:ascii="Times New Roman" w:hAnsi="Times New Roman" w:cs="Times New Roman"/>
                <w:snapToGrid w:val="0"/>
                <w:spacing w:val="-6"/>
                <w:sz w:val="20"/>
                <w:szCs w:val="20"/>
              </w:rPr>
            </w:pPr>
            <w:r w:rsidRPr="00554338">
              <w:rPr>
                <w:rFonts w:ascii="Times New Roman" w:hAnsi="Times New Roman" w:cs="Times New Roman"/>
                <w:snapToGrid w:val="0"/>
                <w:spacing w:val="-6"/>
                <w:sz w:val="20"/>
                <w:szCs w:val="20"/>
              </w:rPr>
              <w:t>FX</w:t>
            </w:r>
          </w:p>
        </w:tc>
        <w:tc>
          <w:tcPr>
            <w:tcW w:w="1162" w:type="pct"/>
            <w:tcBorders>
              <w:top w:val="nil"/>
              <w:left w:val="single" w:sz="4" w:space="0" w:color="000000"/>
              <w:bottom w:val="single" w:sz="4" w:space="0" w:color="000000"/>
              <w:right w:val="nil"/>
            </w:tcBorders>
            <w:vAlign w:val="center"/>
          </w:tcPr>
          <w:p w:rsidR="008019E4" w:rsidRPr="00554338" w:rsidRDefault="008019E4" w:rsidP="00040F88">
            <w:pPr>
              <w:pStyle w:val="FR1"/>
              <w:spacing w:line="221" w:lineRule="auto"/>
              <w:ind w:firstLine="0"/>
              <w:jc w:val="center"/>
              <w:rPr>
                <w:rFonts w:ascii="Times New Roman" w:hAnsi="Times New Roman" w:cs="Times New Roman"/>
                <w:snapToGrid w:val="0"/>
                <w:spacing w:val="-6"/>
                <w:sz w:val="20"/>
                <w:szCs w:val="20"/>
              </w:rPr>
            </w:pPr>
            <w:r w:rsidRPr="00554338">
              <w:rPr>
                <w:rFonts w:ascii="Times New Roman" w:hAnsi="Times New Roman" w:cs="Times New Roman"/>
                <w:snapToGrid w:val="0"/>
                <w:spacing w:val="-6"/>
                <w:sz w:val="20"/>
                <w:szCs w:val="20"/>
              </w:rPr>
              <w:t>2,00–2,99</w:t>
            </w:r>
          </w:p>
        </w:tc>
        <w:tc>
          <w:tcPr>
            <w:tcW w:w="149" w:type="pct"/>
            <w:tcBorders>
              <w:top w:val="nil"/>
              <w:left w:val="single" w:sz="4" w:space="0" w:color="000000"/>
              <w:bottom w:val="single" w:sz="4" w:space="0" w:color="000000"/>
              <w:right w:val="nil"/>
            </w:tcBorders>
            <w:vAlign w:val="center"/>
          </w:tcPr>
          <w:p w:rsidR="008019E4" w:rsidRPr="00554338" w:rsidRDefault="008019E4" w:rsidP="00040F88">
            <w:pPr>
              <w:pStyle w:val="FR1"/>
              <w:spacing w:line="221" w:lineRule="auto"/>
              <w:ind w:firstLine="0"/>
              <w:jc w:val="center"/>
              <w:rPr>
                <w:rFonts w:ascii="Times New Roman" w:hAnsi="Times New Roman" w:cs="Times New Roman"/>
                <w:snapToGrid w:val="0"/>
                <w:spacing w:val="-6"/>
                <w:sz w:val="20"/>
                <w:szCs w:val="20"/>
              </w:rPr>
            </w:pPr>
            <w:r w:rsidRPr="00554338">
              <w:rPr>
                <w:rFonts w:ascii="Times New Roman" w:hAnsi="Times New Roman" w:cs="Times New Roman"/>
                <w:snapToGrid w:val="0"/>
                <w:spacing w:val="-6"/>
                <w:sz w:val="20"/>
                <w:szCs w:val="20"/>
              </w:rPr>
              <w:t>2</w:t>
            </w:r>
          </w:p>
        </w:tc>
        <w:tc>
          <w:tcPr>
            <w:tcW w:w="3341" w:type="pct"/>
            <w:tcBorders>
              <w:top w:val="nil"/>
              <w:left w:val="single" w:sz="4" w:space="0" w:color="000000"/>
              <w:bottom w:val="single" w:sz="4" w:space="0" w:color="000000"/>
              <w:right w:val="single" w:sz="4" w:space="0" w:color="000000"/>
            </w:tcBorders>
          </w:tcPr>
          <w:p w:rsidR="008019E4" w:rsidRPr="00554338" w:rsidRDefault="008019E4" w:rsidP="00040F88">
            <w:pPr>
              <w:pStyle w:val="FR1"/>
              <w:spacing w:line="221" w:lineRule="auto"/>
              <w:ind w:firstLine="0"/>
              <w:jc w:val="both"/>
              <w:rPr>
                <w:rFonts w:ascii="Times New Roman" w:hAnsi="Times New Roman" w:cs="Times New Roman"/>
                <w:snapToGrid w:val="0"/>
                <w:spacing w:val="-6"/>
                <w:sz w:val="20"/>
                <w:szCs w:val="20"/>
              </w:rPr>
            </w:pPr>
            <w:r w:rsidRPr="00554338">
              <w:rPr>
                <w:rFonts w:ascii="Times New Roman" w:hAnsi="Times New Roman" w:cs="Times New Roman"/>
                <w:b/>
                <w:i/>
                <w:snapToGrid w:val="0"/>
                <w:spacing w:val="-6"/>
                <w:sz w:val="20"/>
                <w:szCs w:val="20"/>
              </w:rPr>
              <w:t>Незадовільно</w:t>
            </w:r>
            <w:r w:rsidRPr="00554338">
              <w:rPr>
                <w:rFonts w:ascii="Times New Roman" w:hAnsi="Times New Roman" w:cs="Times New Roman"/>
                <w:snapToGrid w:val="0"/>
                <w:spacing w:val="-6"/>
                <w:sz w:val="20"/>
                <w:szCs w:val="20"/>
              </w:rPr>
              <w:t xml:space="preserve"> – безсистемність одержаних знань і неможливість продовжити навчання без додаткових знань з дисципліни</w:t>
            </w:r>
          </w:p>
        </w:tc>
      </w:tr>
      <w:tr w:rsidR="008019E4" w:rsidRPr="004F2CE2" w:rsidTr="00040F88">
        <w:trPr>
          <w:jc w:val="center"/>
        </w:trPr>
        <w:tc>
          <w:tcPr>
            <w:tcW w:w="348" w:type="pct"/>
            <w:tcBorders>
              <w:top w:val="nil"/>
              <w:left w:val="single" w:sz="4" w:space="0" w:color="000000"/>
              <w:bottom w:val="single" w:sz="4" w:space="0" w:color="000000"/>
              <w:right w:val="nil"/>
            </w:tcBorders>
            <w:vAlign w:val="center"/>
          </w:tcPr>
          <w:p w:rsidR="008019E4" w:rsidRPr="00554338" w:rsidRDefault="008019E4" w:rsidP="00040F88">
            <w:pPr>
              <w:pStyle w:val="FR1"/>
              <w:spacing w:line="221" w:lineRule="auto"/>
              <w:ind w:firstLine="0"/>
              <w:jc w:val="center"/>
              <w:rPr>
                <w:rFonts w:ascii="Times New Roman" w:hAnsi="Times New Roman" w:cs="Times New Roman"/>
                <w:snapToGrid w:val="0"/>
                <w:spacing w:val="-6"/>
                <w:sz w:val="20"/>
                <w:szCs w:val="20"/>
              </w:rPr>
            </w:pPr>
            <w:r w:rsidRPr="00554338">
              <w:rPr>
                <w:rFonts w:ascii="Times New Roman" w:hAnsi="Times New Roman" w:cs="Times New Roman"/>
                <w:snapToGrid w:val="0"/>
                <w:spacing w:val="-6"/>
                <w:sz w:val="20"/>
                <w:szCs w:val="20"/>
              </w:rPr>
              <w:t>F</w:t>
            </w:r>
          </w:p>
        </w:tc>
        <w:tc>
          <w:tcPr>
            <w:tcW w:w="1162" w:type="pct"/>
            <w:tcBorders>
              <w:top w:val="nil"/>
              <w:left w:val="single" w:sz="4" w:space="0" w:color="000000"/>
              <w:bottom w:val="single" w:sz="4" w:space="0" w:color="000000"/>
              <w:right w:val="nil"/>
            </w:tcBorders>
            <w:vAlign w:val="center"/>
          </w:tcPr>
          <w:p w:rsidR="008019E4" w:rsidRPr="00554338" w:rsidRDefault="008019E4" w:rsidP="00040F88">
            <w:pPr>
              <w:pStyle w:val="FR1"/>
              <w:spacing w:line="221" w:lineRule="auto"/>
              <w:ind w:firstLine="0"/>
              <w:jc w:val="center"/>
              <w:rPr>
                <w:rFonts w:ascii="Times New Roman" w:hAnsi="Times New Roman" w:cs="Times New Roman"/>
                <w:snapToGrid w:val="0"/>
                <w:spacing w:val="-6"/>
                <w:sz w:val="20"/>
                <w:szCs w:val="20"/>
              </w:rPr>
            </w:pPr>
            <w:r w:rsidRPr="00554338">
              <w:rPr>
                <w:rFonts w:ascii="Times New Roman" w:hAnsi="Times New Roman" w:cs="Times New Roman"/>
                <w:snapToGrid w:val="0"/>
                <w:spacing w:val="-6"/>
                <w:sz w:val="20"/>
                <w:szCs w:val="20"/>
              </w:rPr>
              <w:t>0,00–1,99</w:t>
            </w:r>
          </w:p>
        </w:tc>
        <w:tc>
          <w:tcPr>
            <w:tcW w:w="149" w:type="pct"/>
            <w:tcBorders>
              <w:top w:val="nil"/>
              <w:left w:val="single" w:sz="4" w:space="0" w:color="000000"/>
              <w:bottom w:val="single" w:sz="4" w:space="0" w:color="000000"/>
              <w:right w:val="nil"/>
            </w:tcBorders>
            <w:vAlign w:val="center"/>
          </w:tcPr>
          <w:p w:rsidR="008019E4" w:rsidRPr="00554338" w:rsidRDefault="008019E4" w:rsidP="00040F88">
            <w:pPr>
              <w:pStyle w:val="FR1"/>
              <w:spacing w:line="221" w:lineRule="auto"/>
              <w:ind w:firstLine="0"/>
              <w:jc w:val="center"/>
              <w:rPr>
                <w:rFonts w:ascii="Times New Roman" w:hAnsi="Times New Roman" w:cs="Times New Roman"/>
                <w:snapToGrid w:val="0"/>
                <w:spacing w:val="-6"/>
                <w:sz w:val="20"/>
                <w:szCs w:val="20"/>
              </w:rPr>
            </w:pPr>
            <w:r w:rsidRPr="00554338">
              <w:rPr>
                <w:rFonts w:ascii="Times New Roman" w:hAnsi="Times New Roman" w:cs="Times New Roman"/>
                <w:snapToGrid w:val="0"/>
                <w:spacing w:val="-6"/>
                <w:sz w:val="20"/>
                <w:szCs w:val="20"/>
              </w:rPr>
              <w:t>2</w:t>
            </w:r>
          </w:p>
        </w:tc>
        <w:tc>
          <w:tcPr>
            <w:tcW w:w="3341" w:type="pct"/>
            <w:tcBorders>
              <w:top w:val="nil"/>
              <w:left w:val="single" w:sz="4" w:space="0" w:color="000000"/>
              <w:bottom w:val="single" w:sz="4" w:space="0" w:color="000000"/>
              <w:right w:val="single" w:sz="4" w:space="0" w:color="000000"/>
            </w:tcBorders>
          </w:tcPr>
          <w:p w:rsidR="008019E4" w:rsidRPr="00554338" w:rsidRDefault="008019E4" w:rsidP="00040F88">
            <w:pPr>
              <w:pStyle w:val="FR1"/>
              <w:spacing w:line="221" w:lineRule="auto"/>
              <w:ind w:firstLine="0"/>
              <w:jc w:val="both"/>
              <w:rPr>
                <w:rFonts w:ascii="Times New Roman" w:hAnsi="Times New Roman" w:cs="Times New Roman"/>
                <w:snapToGrid w:val="0"/>
                <w:spacing w:val="-6"/>
                <w:sz w:val="20"/>
                <w:szCs w:val="20"/>
              </w:rPr>
            </w:pPr>
            <w:r w:rsidRPr="00554338">
              <w:rPr>
                <w:rFonts w:ascii="Times New Roman" w:hAnsi="Times New Roman" w:cs="Times New Roman"/>
                <w:b/>
                <w:i/>
                <w:snapToGrid w:val="0"/>
                <w:spacing w:val="-6"/>
                <w:sz w:val="20"/>
                <w:szCs w:val="20"/>
              </w:rPr>
              <w:t>Незадовільно</w:t>
            </w:r>
            <w:r w:rsidRPr="00554338">
              <w:rPr>
                <w:rFonts w:ascii="Times New Roman" w:hAnsi="Times New Roman" w:cs="Times New Roman"/>
                <w:snapToGrid w:val="0"/>
                <w:spacing w:val="-6"/>
                <w:sz w:val="20"/>
                <w:szCs w:val="20"/>
              </w:rPr>
              <w:t xml:space="preserve"> – необхідна серйозна подальша робота і повторне вивчення дисципліни</w:t>
            </w:r>
          </w:p>
        </w:tc>
      </w:tr>
    </w:tbl>
    <w:p w:rsidR="008019E4" w:rsidRDefault="008019E4" w:rsidP="00E82D3F">
      <w:pPr>
        <w:tabs>
          <w:tab w:val="left" w:pos="1148"/>
        </w:tabs>
        <w:spacing w:line="228" w:lineRule="auto"/>
        <w:ind w:firstLine="709"/>
        <w:jc w:val="center"/>
        <w:rPr>
          <w:b/>
          <w:sz w:val="24"/>
          <w:szCs w:val="24"/>
          <w:highlight w:val="yellow"/>
        </w:rPr>
      </w:pPr>
    </w:p>
    <w:p w:rsidR="00910974" w:rsidRDefault="00910974" w:rsidP="00E82D3F">
      <w:pPr>
        <w:tabs>
          <w:tab w:val="left" w:pos="1148"/>
        </w:tabs>
        <w:spacing w:line="228" w:lineRule="auto"/>
        <w:ind w:firstLine="709"/>
        <w:jc w:val="center"/>
        <w:rPr>
          <w:b/>
        </w:rPr>
      </w:pPr>
    </w:p>
    <w:p w:rsidR="00910974" w:rsidRDefault="00910974" w:rsidP="00E82D3F">
      <w:pPr>
        <w:tabs>
          <w:tab w:val="left" w:pos="1148"/>
        </w:tabs>
        <w:spacing w:line="228" w:lineRule="auto"/>
        <w:ind w:firstLine="709"/>
        <w:jc w:val="center"/>
        <w:rPr>
          <w:b/>
        </w:rPr>
      </w:pPr>
    </w:p>
    <w:p w:rsidR="008019E4" w:rsidRDefault="008019E4" w:rsidP="00E82D3F">
      <w:pPr>
        <w:tabs>
          <w:tab w:val="left" w:pos="1148"/>
        </w:tabs>
        <w:spacing w:line="228" w:lineRule="auto"/>
        <w:ind w:firstLine="709"/>
        <w:jc w:val="center"/>
        <w:rPr>
          <w:b/>
        </w:rPr>
      </w:pPr>
      <w:r w:rsidRPr="00C81882">
        <w:rPr>
          <w:b/>
        </w:rPr>
        <w:t>Питання для самоперевірки</w:t>
      </w:r>
    </w:p>
    <w:p w:rsidR="008019E4" w:rsidRPr="00C81882" w:rsidRDefault="008019E4" w:rsidP="00E82D3F">
      <w:pPr>
        <w:tabs>
          <w:tab w:val="left" w:pos="1148"/>
        </w:tabs>
        <w:spacing w:line="228" w:lineRule="auto"/>
        <w:ind w:firstLine="709"/>
        <w:jc w:val="center"/>
        <w:rPr>
          <w:b/>
          <w:lang w:val="ru-RU"/>
        </w:rPr>
      </w:pPr>
    </w:p>
    <w:p w:rsidR="00910974" w:rsidRPr="00910974" w:rsidRDefault="00910974" w:rsidP="00910974">
      <w:pPr>
        <w:numPr>
          <w:ilvl w:val="0"/>
          <w:numId w:val="5"/>
        </w:numPr>
        <w:tabs>
          <w:tab w:val="left" w:pos="1148"/>
        </w:tabs>
        <w:spacing w:line="228" w:lineRule="auto"/>
        <w:jc w:val="both"/>
        <w:rPr>
          <w:lang w:eastAsia="ru-RU"/>
        </w:rPr>
      </w:pPr>
      <w:proofErr w:type="spellStart"/>
      <w:r w:rsidRPr="00910974">
        <w:rPr>
          <w:lang w:val="ru-RU" w:eastAsia="ru-RU"/>
        </w:rPr>
        <w:t>Види</w:t>
      </w:r>
      <w:proofErr w:type="spellEnd"/>
      <w:r w:rsidRPr="00910974">
        <w:rPr>
          <w:lang w:val="ru-RU" w:eastAsia="ru-RU"/>
        </w:rPr>
        <w:t xml:space="preserve"> тертя, </w:t>
      </w:r>
      <w:proofErr w:type="spellStart"/>
      <w:r w:rsidRPr="00910974">
        <w:rPr>
          <w:lang w:val="ru-RU" w:eastAsia="ru-RU"/>
        </w:rPr>
        <w:t>що</w:t>
      </w:r>
      <w:proofErr w:type="spellEnd"/>
      <w:r w:rsidRPr="00910974">
        <w:rPr>
          <w:lang w:val="ru-RU" w:eastAsia="ru-RU"/>
        </w:rPr>
        <w:t xml:space="preserve"> </w:t>
      </w:r>
      <w:proofErr w:type="spellStart"/>
      <w:r w:rsidRPr="00910974">
        <w:rPr>
          <w:lang w:val="ru-RU" w:eastAsia="ru-RU"/>
        </w:rPr>
        <w:t>зустрічаються</w:t>
      </w:r>
      <w:proofErr w:type="spellEnd"/>
      <w:r w:rsidRPr="00910974">
        <w:rPr>
          <w:lang w:val="ru-RU" w:eastAsia="ru-RU"/>
        </w:rPr>
        <w:t xml:space="preserve"> в </w:t>
      </w:r>
      <w:proofErr w:type="spellStart"/>
      <w:r w:rsidRPr="00910974">
        <w:rPr>
          <w:lang w:val="ru-RU" w:eastAsia="ru-RU"/>
        </w:rPr>
        <w:t>технічних</w:t>
      </w:r>
      <w:proofErr w:type="spellEnd"/>
      <w:r w:rsidRPr="00910974">
        <w:rPr>
          <w:lang w:val="ru-RU" w:eastAsia="ru-RU"/>
        </w:rPr>
        <w:t xml:space="preserve"> системах. </w:t>
      </w:r>
      <w:r w:rsidRPr="00910974">
        <w:rPr>
          <w:lang w:eastAsia="ru-RU"/>
        </w:rPr>
        <w:t xml:space="preserve">Види зношення деталей. </w:t>
      </w:r>
    </w:p>
    <w:p w:rsidR="00910974" w:rsidRPr="00910974" w:rsidRDefault="00910974" w:rsidP="00910974">
      <w:pPr>
        <w:numPr>
          <w:ilvl w:val="0"/>
          <w:numId w:val="5"/>
        </w:numPr>
        <w:tabs>
          <w:tab w:val="left" w:pos="1148"/>
        </w:tabs>
        <w:spacing w:line="228" w:lineRule="auto"/>
        <w:jc w:val="both"/>
        <w:rPr>
          <w:lang w:val="ru-RU" w:eastAsia="ru-RU"/>
        </w:rPr>
      </w:pPr>
      <w:r w:rsidRPr="00910974">
        <w:rPr>
          <w:lang w:val="ru-RU" w:eastAsia="ru-RU"/>
        </w:rPr>
        <w:t xml:space="preserve">Чинники, </w:t>
      </w:r>
      <w:proofErr w:type="spellStart"/>
      <w:r w:rsidRPr="00910974">
        <w:rPr>
          <w:lang w:val="ru-RU" w:eastAsia="ru-RU"/>
        </w:rPr>
        <w:t>що</w:t>
      </w:r>
      <w:proofErr w:type="spellEnd"/>
      <w:r w:rsidRPr="00910974">
        <w:rPr>
          <w:lang w:val="ru-RU" w:eastAsia="ru-RU"/>
        </w:rPr>
        <w:t xml:space="preserve"> </w:t>
      </w:r>
      <w:proofErr w:type="spellStart"/>
      <w:r w:rsidRPr="00910974">
        <w:rPr>
          <w:lang w:val="ru-RU" w:eastAsia="ru-RU"/>
        </w:rPr>
        <w:t>визначають</w:t>
      </w:r>
      <w:proofErr w:type="spellEnd"/>
      <w:r w:rsidRPr="00910974">
        <w:rPr>
          <w:lang w:val="ru-RU" w:eastAsia="ru-RU"/>
        </w:rPr>
        <w:t xml:space="preserve"> стійкість поверхні тертя </w:t>
      </w:r>
      <w:proofErr w:type="spellStart"/>
      <w:r w:rsidRPr="00910974">
        <w:rPr>
          <w:lang w:val="ru-RU" w:eastAsia="ru-RU"/>
        </w:rPr>
        <w:t>проти</w:t>
      </w:r>
      <w:proofErr w:type="spellEnd"/>
      <w:r w:rsidRPr="00910974">
        <w:rPr>
          <w:lang w:val="ru-RU" w:eastAsia="ru-RU"/>
        </w:rPr>
        <w:t xml:space="preserve"> </w:t>
      </w:r>
      <w:proofErr w:type="spellStart"/>
      <w:r w:rsidRPr="00910974">
        <w:rPr>
          <w:lang w:val="ru-RU" w:eastAsia="ru-RU"/>
        </w:rPr>
        <w:t>зношення</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Зміна</w:t>
      </w:r>
      <w:proofErr w:type="spellEnd"/>
      <w:r w:rsidRPr="00910974">
        <w:rPr>
          <w:lang w:val="ru-RU" w:eastAsia="ru-RU"/>
        </w:rPr>
        <w:t xml:space="preserve"> </w:t>
      </w:r>
      <w:proofErr w:type="spellStart"/>
      <w:r w:rsidRPr="00910974">
        <w:rPr>
          <w:lang w:val="ru-RU" w:eastAsia="ru-RU"/>
        </w:rPr>
        <w:t>економічної</w:t>
      </w:r>
      <w:proofErr w:type="spellEnd"/>
      <w:r w:rsidRPr="00910974">
        <w:rPr>
          <w:lang w:val="ru-RU" w:eastAsia="ru-RU"/>
        </w:rPr>
        <w:t xml:space="preserve"> </w:t>
      </w:r>
      <w:proofErr w:type="spellStart"/>
      <w:r w:rsidRPr="00910974">
        <w:rPr>
          <w:lang w:val="ru-RU" w:eastAsia="ru-RU"/>
        </w:rPr>
        <w:t>ефективності</w:t>
      </w:r>
      <w:proofErr w:type="spellEnd"/>
      <w:r w:rsidRPr="00910974">
        <w:rPr>
          <w:lang w:val="ru-RU" w:eastAsia="ru-RU"/>
        </w:rPr>
        <w:t xml:space="preserve"> </w:t>
      </w:r>
      <w:proofErr w:type="spellStart"/>
      <w:r w:rsidRPr="00910974">
        <w:rPr>
          <w:lang w:val="ru-RU" w:eastAsia="ru-RU"/>
        </w:rPr>
        <w:t>обладнання</w:t>
      </w:r>
      <w:proofErr w:type="spellEnd"/>
      <w:r w:rsidRPr="00910974">
        <w:rPr>
          <w:lang w:val="ru-RU" w:eastAsia="ru-RU"/>
        </w:rPr>
        <w:t xml:space="preserve"> в </w:t>
      </w:r>
      <w:proofErr w:type="spellStart"/>
      <w:r w:rsidRPr="00910974">
        <w:rPr>
          <w:lang w:val="ru-RU" w:eastAsia="ru-RU"/>
        </w:rPr>
        <w:t>процесі</w:t>
      </w:r>
      <w:proofErr w:type="spellEnd"/>
      <w:r w:rsidRPr="00910974">
        <w:rPr>
          <w:lang w:val="ru-RU" w:eastAsia="ru-RU"/>
        </w:rPr>
        <w:t xml:space="preserve"> експлуатації. </w:t>
      </w:r>
    </w:p>
    <w:p w:rsidR="00910974" w:rsidRPr="00910974" w:rsidRDefault="00910974" w:rsidP="00910974">
      <w:pPr>
        <w:numPr>
          <w:ilvl w:val="0"/>
          <w:numId w:val="5"/>
        </w:numPr>
        <w:tabs>
          <w:tab w:val="left" w:pos="1148"/>
        </w:tabs>
        <w:spacing w:line="228" w:lineRule="auto"/>
        <w:jc w:val="both"/>
        <w:rPr>
          <w:lang w:eastAsia="ru-RU"/>
        </w:rPr>
      </w:pPr>
      <w:r w:rsidRPr="00910974">
        <w:rPr>
          <w:lang w:eastAsia="ru-RU"/>
        </w:rPr>
        <w:t xml:space="preserve">Причини зношення деталей. </w:t>
      </w:r>
    </w:p>
    <w:p w:rsidR="00910974" w:rsidRPr="00910974" w:rsidRDefault="00910974" w:rsidP="00910974">
      <w:pPr>
        <w:numPr>
          <w:ilvl w:val="0"/>
          <w:numId w:val="5"/>
        </w:numPr>
        <w:tabs>
          <w:tab w:val="left" w:pos="1148"/>
        </w:tabs>
        <w:spacing w:line="228" w:lineRule="auto"/>
        <w:jc w:val="both"/>
        <w:rPr>
          <w:lang w:eastAsia="ru-RU"/>
        </w:rPr>
      </w:pPr>
      <w:r w:rsidRPr="00910974">
        <w:rPr>
          <w:lang w:eastAsia="ru-RU"/>
        </w:rPr>
        <w:lastRenderedPageBreak/>
        <w:t xml:space="preserve">Характерні періоди експлуатації обладнання. Загальноекономічні показники експлуатації обладнання.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Методи</w:t>
      </w:r>
      <w:proofErr w:type="spellEnd"/>
      <w:r w:rsidRPr="00910974">
        <w:rPr>
          <w:lang w:val="ru-RU" w:eastAsia="ru-RU"/>
        </w:rPr>
        <w:t xml:space="preserve"> </w:t>
      </w:r>
      <w:proofErr w:type="spellStart"/>
      <w:r w:rsidRPr="00910974">
        <w:rPr>
          <w:lang w:val="ru-RU" w:eastAsia="ru-RU"/>
        </w:rPr>
        <w:t>вимірювання</w:t>
      </w:r>
      <w:proofErr w:type="spellEnd"/>
      <w:r w:rsidRPr="00910974">
        <w:rPr>
          <w:lang w:val="ru-RU" w:eastAsia="ru-RU"/>
        </w:rPr>
        <w:t xml:space="preserve"> </w:t>
      </w:r>
      <w:proofErr w:type="spellStart"/>
      <w:r w:rsidRPr="00910974">
        <w:rPr>
          <w:lang w:val="ru-RU" w:eastAsia="ru-RU"/>
        </w:rPr>
        <w:t>зношення</w:t>
      </w:r>
      <w:proofErr w:type="spellEnd"/>
      <w:r w:rsidRPr="00910974">
        <w:rPr>
          <w:lang w:val="ru-RU" w:eastAsia="ru-RU"/>
        </w:rPr>
        <w:t xml:space="preserve"> деталей. </w:t>
      </w:r>
      <w:proofErr w:type="spellStart"/>
      <w:r w:rsidRPr="00910974">
        <w:rPr>
          <w:lang w:val="ru-RU" w:eastAsia="ru-RU"/>
        </w:rPr>
        <w:t>Закономірності</w:t>
      </w:r>
      <w:proofErr w:type="spellEnd"/>
      <w:r w:rsidRPr="00910974">
        <w:rPr>
          <w:lang w:val="ru-RU" w:eastAsia="ru-RU"/>
        </w:rPr>
        <w:t xml:space="preserve"> </w:t>
      </w:r>
      <w:proofErr w:type="spellStart"/>
      <w:r w:rsidRPr="00910974">
        <w:rPr>
          <w:lang w:val="ru-RU" w:eastAsia="ru-RU"/>
        </w:rPr>
        <w:t>процесів</w:t>
      </w:r>
      <w:proofErr w:type="spellEnd"/>
      <w:r w:rsidRPr="00910974">
        <w:rPr>
          <w:lang w:val="ru-RU" w:eastAsia="ru-RU"/>
        </w:rPr>
        <w:t xml:space="preserve"> </w:t>
      </w:r>
      <w:proofErr w:type="spellStart"/>
      <w:r w:rsidRPr="00910974">
        <w:rPr>
          <w:lang w:val="ru-RU" w:eastAsia="ru-RU"/>
        </w:rPr>
        <w:t>зношення</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Класифікація</w:t>
      </w:r>
      <w:proofErr w:type="spellEnd"/>
      <w:r w:rsidRPr="00910974">
        <w:rPr>
          <w:lang w:val="ru-RU" w:eastAsia="ru-RU"/>
        </w:rPr>
        <w:t xml:space="preserve"> </w:t>
      </w:r>
      <w:proofErr w:type="spellStart"/>
      <w:r w:rsidRPr="00910974">
        <w:rPr>
          <w:lang w:val="ru-RU" w:eastAsia="ru-RU"/>
        </w:rPr>
        <w:t>рухомих</w:t>
      </w:r>
      <w:proofErr w:type="spellEnd"/>
      <w:r w:rsidRPr="00910974">
        <w:rPr>
          <w:lang w:val="ru-RU" w:eastAsia="ru-RU"/>
        </w:rPr>
        <w:t xml:space="preserve"> </w:t>
      </w:r>
      <w:proofErr w:type="spellStart"/>
      <w:r w:rsidRPr="00910974">
        <w:rPr>
          <w:lang w:val="ru-RU" w:eastAsia="ru-RU"/>
        </w:rPr>
        <w:t>з’єднань</w:t>
      </w:r>
      <w:proofErr w:type="spellEnd"/>
      <w:r w:rsidRPr="00910974">
        <w:rPr>
          <w:lang w:val="ru-RU" w:eastAsia="ru-RU"/>
        </w:rPr>
        <w:t xml:space="preserve">. Розрахунок </w:t>
      </w:r>
      <w:proofErr w:type="spellStart"/>
      <w:r w:rsidRPr="00910974">
        <w:rPr>
          <w:lang w:val="ru-RU" w:eastAsia="ru-RU"/>
        </w:rPr>
        <w:t>скінчено-допустимих</w:t>
      </w:r>
      <w:proofErr w:type="spellEnd"/>
      <w:r w:rsidRPr="00910974">
        <w:rPr>
          <w:lang w:val="ru-RU" w:eastAsia="ru-RU"/>
        </w:rPr>
        <w:t xml:space="preserve"> </w:t>
      </w:r>
      <w:proofErr w:type="spellStart"/>
      <w:r w:rsidRPr="00910974">
        <w:rPr>
          <w:lang w:val="ru-RU" w:eastAsia="ru-RU"/>
        </w:rPr>
        <w:t>значень</w:t>
      </w:r>
      <w:proofErr w:type="spellEnd"/>
      <w:r w:rsidRPr="00910974">
        <w:rPr>
          <w:lang w:val="ru-RU" w:eastAsia="ru-RU"/>
        </w:rPr>
        <w:t xml:space="preserve"> </w:t>
      </w:r>
      <w:proofErr w:type="spellStart"/>
      <w:r w:rsidRPr="00910974">
        <w:rPr>
          <w:lang w:val="ru-RU" w:eastAsia="ru-RU"/>
        </w:rPr>
        <w:t>зношення</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Класифікація</w:t>
      </w:r>
      <w:proofErr w:type="spellEnd"/>
      <w:r w:rsidRPr="00910974">
        <w:rPr>
          <w:lang w:val="ru-RU" w:eastAsia="ru-RU"/>
        </w:rPr>
        <w:t xml:space="preserve"> </w:t>
      </w:r>
      <w:proofErr w:type="spellStart"/>
      <w:r w:rsidRPr="00910974">
        <w:rPr>
          <w:lang w:val="ru-RU" w:eastAsia="ru-RU"/>
        </w:rPr>
        <w:t>порушень</w:t>
      </w:r>
      <w:proofErr w:type="spellEnd"/>
      <w:r w:rsidRPr="00910974">
        <w:rPr>
          <w:lang w:val="ru-RU" w:eastAsia="ru-RU"/>
        </w:rPr>
        <w:t xml:space="preserve"> </w:t>
      </w:r>
      <w:proofErr w:type="spellStart"/>
      <w:r w:rsidRPr="00910974">
        <w:rPr>
          <w:lang w:val="ru-RU" w:eastAsia="ru-RU"/>
        </w:rPr>
        <w:t>працездатності</w:t>
      </w:r>
      <w:proofErr w:type="spellEnd"/>
      <w:r w:rsidRPr="00910974">
        <w:rPr>
          <w:lang w:val="ru-RU" w:eastAsia="ru-RU"/>
        </w:rPr>
        <w:t xml:space="preserve"> деталей, </w:t>
      </w:r>
      <w:proofErr w:type="spellStart"/>
      <w:r w:rsidRPr="00910974">
        <w:rPr>
          <w:lang w:val="ru-RU" w:eastAsia="ru-RU"/>
        </w:rPr>
        <w:t>класифікація</w:t>
      </w:r>
      <w:proofErr w:type="spellEnd"/>
      <w:r w:rsidRPr="00910974">
        <w:rPr>
          <w:lang w:val="ru-RU" w:eastAsia="ru-RU"/>
        </w:rPr>
        <w:t xml:space="preserve"> </w:t>
      </w:r>
      <w:proofErr w:type="spellStart"/>
      <w:r w:rsidRPr="00910974">
        <w:rPr>
          <w:lang w:val="ru-RU" w:eastAsia="ru-RU"/>
        </w:rPr>
        <w:t>процесів</w:t>
      </w:r>
      <w:proofErr w:type="spellEnd"/>
      <w:r w:rsidRPr="00910974">
        <w:rPr>
          <w:lang w:val="ru-RU" w:eastAsia="ru-RU"/>
        </w:rPr>
        <w:t xml:space="preserve"> </w:t>
      </w:r>
      <w:proofErr w:type="spellStart"/>
      <w:r w:rsidRPr="00910974">
        <w:rPr>
          <w:lang w:val="ru-RU" w:eastAsia="ru-RU"/>
        </w:rPr>
        <w:t>зношення</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eastAsia="ru-RU"/>
        </w:rPr>
      </w:pPr>
      <w:r w:rsidRPr="00910974">
        <w:rPr>
          <w:lang w:eastAsia="ru-RU"/>
        </w:rPr>
        <w:t xml:space="preserve">Основні експлуатаційні показники машини.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Види</w:t>
      </w:r>
      <w:proofErr w:type="spellEnd"/>
      <w:r w:rsidRPr="00910974">
        <w:rPr>
          <w:lang w:val="ru-RU" w:eastAsia="ru-RU"/>
        </w:rPr>
        <w:t xml:space="preserve"> </w:t>
      </w:r>
      <w:proofErr w:type="spellStart"/>
      <w:r w:rsidRPr="00910974">
        <w:rPr>
          <w:lang w:val="ru-RU" w:eastAsia="ru-RU"/>
        </w:rPr>
        <w:t>змащення</w:t>
      </w:r>
      <w:proofErr w:type="spellEnd"/>
      <w:r w:rsidRPr="00910974">
        <w:rPr>
          <w:lang w:val="ru-RU" w:eastAsia="ru-RU"/>
        </w:rPr>
        <w:t xml:space="preserve"> та </w:t>
      </w:r>
      <w:proofErr w:type="spellStart"/>
      <w:r w:rsidRPr="00910974">
        <w:rPr>
          <w:lang w:val="ru-RU" w:eastAsia="ru-RU"/>
        </w:rPr>
        <w:t>способи</w:t>
      </w:r>
      <w:proofErr w:type="spellEnd"/>
      <w:r w:rsidRPr="00910974">
        <w:rPr>
          <w:lang w:val="ru-RU" w:eastAsia="ru-RU"/>
        </w:rPr>
        <w:t xml:space="preserve"> </w:t>
      </w:r>
      <w:proofErr w:type="spellStart"/>
      <w:r w:rsidRPr="00910974">
        <w:rPr>
          <w:lang w:val="ru-RU" w:eastAsia="ru-RU"/>
        </w:rPr>
        <w:t>подачі</w:t>
      </w:r>
      <w:proofErr w:type="spellEnd"/>
      <w:r w:rsidRPr="00910974">
        <w:rPr>
          <w:lang w:val="ru-RU" w:eastAsia="ru-RU"/>
        </w:rPr>
        <w:t xml:space="preserve"> </w:t>
      </w:r>
      <w:proofErr w:type="spellStart"/>
      <w:r w:rsidRPr="00910974">
        <w:rPr>
          <w:lang w:val="ru-RU" w:eastAsia="ru-RU"/>
        </w:rPr>
        <w:t>мастила</w:t>
      </w:r>
      <w:proofErr w:type="spellEnd"/>
      <w:r w:rsidRPr="00910974">
        <w:rPr>
          <w:lang w:val="ru-RU" w:eastAsia="ru-RU"/>
        </w:rPr>
        <w:t xml:space="preserve"> на поверхні тертя. </w:t>
      </w:r>
    </w:p>
    <w:p w:rsidR="00910974" w:rsidRPr="00910974" w:rsidRDefault="00910974" w:rsidP="00910974">
      <w:pPr>
        <w:numPr>
          <w:ilvl w:val="0"/>
          <w:numId w:val="5"/>
        </w:numPr>
        <w:tabs>
          <w:tab w:val="left" w:pos="1148"/>
        </w:tabs>
        <w:spacing w:line="228" w:lineRule="auto"/>
        <w:jc w:val="both"/>
        <w:rPr>
          <w:lang w:eastAsia="ru-RU"/>
        </w:rPr>
      </w:pPr>
      <w:r w:rsidRPr="00910974">
        <w:rPr>
          <w:lang w:eastAsia="ru-RU"/>
        </w:rPr>
        <w:t xml:space="preserve">Системи змащення  швейного обладнання. </w:t>
      </w:r>
    </w:p>
    <w:p w:rsidR="00910974" w:rsidRPr="00910974" w:rsidRDefault="00910974" w:rsidP="00910974">
      <w:pPr>
        <w:numPr>
          <w:ilvl w:val="0"/>
          <w:numId w:val="5"/>
        </w:numPr>
        <w:tabs>
          <w:tab w:val="left" w:pos="1148"/>
        </w:tabs>
        <w:spacing w:line="228" w:lineRule="auto"/>
        <w:jc w:val="both"/>
        <w:rPr>
          <w:lang w:eastAsia="ru-RU"/>
        </w:rPr>
      </w:pPr>
      <w:r w:rsidRPr="00910974">
        <w:rPr>
          <w:lang w:eastAsia="ru-RU"/>
        </w:rPr>
        <w:t xml:space="preserve">Система планово-попереджувальних ремонтів. </w:t>
      </w:r>
    </w:p>
    <w:p w:rsidR="00910974" w:rsidRPr="00910974" w:rsidRDefault="00910974" w:rsidP="00910974">
      <w:pPr>
        <w:numPr>
          <w:ilvl w:val="0"/>
          <w:numId w:val="5"/>
        </w:numPr>
        <w:tabs>
          <w:tab w:val="left" w:pos="1148"/>
        </w:tabs>
        <w:spacing w:line="228" w:lineRule="auto"/>
        <w:jc w:val="both"/>
        <w:rPr>
          <w:lang w:val="ru-RU" w:eastAsia="ru-RU"/>
        </w:rPr>
      </w:pPr>
      <w:r w:rsidRPr="00910974">
        <w:rPr>
          <w:lang w:val="ru-RU" w:eastAsia="ru-RU"/>
        </w:rPr>
        <w:t xml:space="preserve">Роль </w:t>
      </w:r>
      <w:proofErr w:type="spellStart"/>
      <w:r w:rsidRPr="00910974">
        <w:rPr>
          <w:lang w:val="ru-RU" w:eastAsia="ru-RU"/>
        </w:rPr>
        <w:t>ремонтної</w:t>
      </w:r>
      <w:proofErr w:type="spellEnd"/>
      <w:r w:rsidRPr="00910974">
        <w:rPr>
          <w:lang w:val="ru-RU" w:eastAsia="ru-RU"/>
        </w:rPr>
        <w:t xml:space="preserve"> </w:t>
      </w:r>
      <w:proofErr w:type="spellStart"/>
      <w:r w:rsidRPr="00910974">
        <w:rPr>
          <w:lang w:val="ru-RU" w:eastAsia="ru-RU"/>
        </w:rPr>
        <w:t>служби</w:t>
      </w:r>
      <w:proofErr w:type="spellEnd"/>
      <w:r w:rsidRPr="00910974">
        <w:rPr>
          <w:lang w:val="ru-RU" w:eastAsia="ru-RU"/>
        </w:rPr>
        <w:t xml:space="preserve"> підприємств </w:t>
      </w:r>
      <w:proofErr w:type="spellStart"/>
      <w:r w:rsidRPr="00910974">
        <w:rPr>
          <w:lang w:val="ru-RU" w:eastAsia="ru-RU"/>
        </w:rPr>
        <w:t>легкої</w:t>
      </w:r>
      <w:proofErr w:type="spellEnd"/>
      <w:r w:rsidRPr="00910974">
        <w:rPr>
          <w:lang w:val="ru-RU" w:eastAsia="ru-RU"/>
        </w:rPr>
        <w:t xml:space="preserve"> </w:t>
      </w:r>
      <w:proofErr w:type="spellStart"/>
      <w:r w:rsidRPr="00910974">
        <w:rPr>
          <w:lang w:val="ru-RU" w:eastAsia="ru-RU"/>
        </w:rPr>
        <w:t>промисловості</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Які</w:t>
      </w:r>
      <w:proofErr w:type="spellEnd"/>
      <w:r w:rsidRPr="00910974">
        <w:rPr>
          <w:lang w:val="ru-RU" w:eastAsia="ru-RU"/>
        </w:rPr>
        <w:t xml:space="preserve"> </w:t>
      </w:r>
      <w:proofErr w:type="spellStart"/>
      <w:r w:rsidRPr="00910974">
        <w:rPr>
          <w:lang w:val="ru-RU" w:eastAsia="ru-RU"/>
        </w:rPr>
        <w:t>етапи</w:t>
      </w:r>
      <w:proofErr w:type="spellEnd"/>
      <w:r w:rsidRPr="00910974">
        <w:rPr>
          <w:lang w:val="ru-RU" w:eastAsia="ru-RU"/>
        </w:rPr>
        <w:t xml:space="preserve"> </w:t>
      </w:r>
      <w:proofErr w:type="spellStart"/>
      <w:r w:rsidRPr="00910974">
        <w:rPr>
          <w:lang w:val="ru-RU" w:eastAsia="ru-RU"/>
        </w:rPr>
        <w:t>включає</w:t>
      </w:r>
      <w:proofErr w:type="spellEnd"/>
      <w:r w:rsidRPr="00910974">
        <w:rPr>
          <w:lang w:val="ru-RU" w:eastAsia="ru-RU"/>
        </w:rPr>
        <w:t xml:space="preserve"> </w:t>
      </w:r>
      <w:proofErr w:type="spellStart"/>
      <w:r w:rsidRPr="00910974">
        <w:rPr>
          <w:lang w:val="ru-RU" w:eastAsia="ru-RU"/>
        </w:rPr>
        <w:t>технологічний</w:t>
      </w:r>
      <w:proofErr w:type="spellEnd"/>
      <w:r w:rsidRPr="00910974">
        <w:rPr>
          <w:lang w:val="ru-RU" w:eastAsia="ru-RU"/>
        </w:rPr>
        <w:t xml:space="preserve"> </w:t>
      </w:r>
      <w:proofErr w:type="spellStart"/>
      <w:r w:rsidRPr="00910974">
        <w:rPr>
          <w:lang w:val="ru-RU" w:eastAsia="ru-RU"/>
        </w:rPr>
        <w:t>процес</w:t>
      </w:r>
      <w:proofErr w:type="spellEnd"/>
      <w:r w:rsidRPr="00910974">
        <w:rPr>
          <w:lang w:val="ru-RU" w:eastAsia="ru-RU"/>
        </w:rPr>
        <w:t xml:space="preserve"> ремонту </w:t>
      </w:r>
      <w:proofErr w:type="spellStart"/>
      <w:r w:rsidRPr="00910974">
        <w:rPr>
          <w:lang w:val="ru-RU" w:eastAsia="ru-RU"/>
        </w:rPr>
        <w:t>обладнання</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Класифікація</w:t>
      </w:r>
      <w:proofErr w:type="spellEnd"/>
      <w:r w:rsidRPr="00910974">
        <w:rPr>
          <w:lang w:val="ru-RU" w:eastAsia="ru-RU"/>
        </w:rPr>
        <w:t xml:space="preserve"> </w:t>
      </w:r>
      <w:proofErr w:type="spellStart"/>
      <w:r w:rsidRPr="00910974">
        <w:rPr>
          <w:lang w:val="ru-RU" w:eastAsia="ru-RU"/>
        </w:rPr>
        <w:t>способів</w:t>
      </w:r>
      <w:proofErr w:type="spellEnd"/>
      <w:r w:rsidRPr="00910974">
        <w:rPr>
          <w:lang w:val="ru-RU" w:eastAsia="ru-RU"/>
        </w:rPr>
        <w:t xml:space="preserve"> очистки деталей </w:t>
      </w:r>
      <w:proofErr w:type="spellStart"/>
      <w:r w:rsidRPr="00910974">
        <w:rPr>
          <w:lang w:val="ru-RU" w:eastAsia="ru-RU"/>
        </w:rPr>
        <w:t>під</w:t>
      </w:r>
      <w:proofErr w:type="spellEnd"/>
      <w:r w:rsidRPr="00910974">
        <w:rPr>
          <w:lang w:val="ru-RU" w:eastAsia="ru-RU"/>
        </w:rPr>
        <w:t xml:space="preserve"> час </w:t>
      </w:r>
      <w:proofErr w:type="spellStart"/>
      <w:r w:rsidRPr="00910974">
        <w:rPr>
          <w:lang w:val="ru-RU" w:eastAsia="ru-RU"/>
        </w:rPr>
        <w:t>проведення</w:t>
      </w:r>
      <w:proofErr w:type="spellEnd"/>
      <w:r w:rsidRPr="00910974">
        <w:rPr>
          <w:lang w:val="ru-RU" w:eastAsia="ru-RU"/>
        </w:rPr>
        <w:t xml:space="preserve"> </w:t>
      </w:r>
      <w:proofErr w:type="spellStart"/>
      <w:r w:rsidRPr="00910974">
        <w:rPr>
          <w:lang w:val="ru-RU" w:eastAsia="ru-RU"/>
        </w:rPr>
        <w:t>ремонтних</w:t>
      </w:r>
      <w:proofErr w:type="spellEnd"/>
      <w:r w:rsidRPr="00910974">
        <w:rPr>
          <w:lang w:val="ru-RU" w:eastAsia="ru-RU"/>
        </w:rPr>
        <w:t xml:space="preserve"> </w:t>
      </w:r>
      <w:proofErr w:type="spellStart"/>
      <w:r w:rsidRPr="00910974">
        <w:rPr>
          <w:lang w:val="ru-RU" w:eastAsia="ru-RU"/>
        </w:rPr>
        <w:t>робіт</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eastAsia="ru-RU"/>
        </w:rPr>
      </w:pPr>
      <w:r w:rsidRPr="00910974">
        <w:rPr>
          <w:lang w:val="ru-RU" w:eastAsia="ru-RU"/>
        </w:rPr>
        <w:t xml:space="preserve">Яке </w:t>
      </w:r>
      <w:proofErr w:type="spellStart"/>
      <w:r w:rsidRPr="00910974">
        <w:rPr>
          <w:lang w:val="ru-RU" w:eastAsia="ru-RU"/>
        </w:rPr>
        <w:t>завдання</w:t>
      </w:r>
      <w:proofErr w:type="spellEnd"/>
      <w:r w:rsidRPr="00910974">
        <w:rPr>
          <w:lang w:val="ru-RU" w:eastAsia="ru-RU"/>
        </w:rPr>
        <w:t xml:space="preserve"> </w:t>
      </w:r>
      <w:proofErr w:type="spellStart"/>
      <w:r w:rsidRPr="00910974">
        <w:rPr>
          <w:lang w:val="ru-RU" w:eastAsia="ru-RU"/>
        </w:rPr>
        <w:t>вирішується</w:t>
      </w:r>
      <w:proofErr w:type="spellEnd"/>
      <w:r w:rsidRPr="00910974">
        <w:rPr>
          <w:lang w:val="ru-RU" w:eastAsia="ru-RU"/>
        </w:rPr>
        <w:t xml:space="preserve"> при </w:t>
      </w:r>
      <w:proofErr w:type="spellStart"/>
      <w:r w:rsidRPr="00910974">
        <w:rPr>
          <w:lang w:val="ru-RU" w:eastAsia="ru-RU"/>
        </w:rPr>
        <w:t>технічному</w:t>
      </w:r>
      <w:proofErr w:type="spellEnd"/>
      <w:r w:rsidRPr="00910974">
        <w:rPr>
          <w:lang w:val="ru-RU" w:eastAsia="ru-RU"/>
        </w:rPr>
        <w:t xml:space="preserve"> </w:t>
      </w:r>
      <w:proofErr w:type="spellStart"/>
      <w:r w:rsidRPr="00910974">
        <w:rPr>
          <w:lang w:val="ru-RU" w:eastAsia="ru-RU"/>
        </w:rPr>
        <w:t>діагностуванні</w:t>
      </w:r>
      <w:proofErr w:type="spellEnd"/>
      <w:r w:rsidRPr="00910974">
        <w:rPr>
          <w:lang w:val="ru-RU" w:eastAsia="ru-RU"/>
        </w:rPr>
        <w:t xml:space="preserve"> </w:t>
      </w:r>
      <w:proofErr w:type="spellStart"/>
      <w:r w:rsidRPr="00910974">
        <w:rPr>
          <w:lang w:val="ru-RU" w:eastAsia="ru-RU"/>
        </w:rPr>
        <w:t>машини</w:t>
      </w:r>
      <w:proofErr w:type="spellEnd"/>
      <w:r w:rsidRPr="00910974">
        <w:rPr>
          <w:lang w:val="ru-RU" w:eastAsia="ru-RU"/>
        </w:rPr>
        <w:t xml:space="preserve">? </w:t>
      </w:r>
      <w:r w:rsidRPr="00910974">
        <w:rPr>
          <w:lang w:eastAsia="ru-RU"/>
        </w:rPr>
        <w:t xml:space="preserve">Способи діагностування.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Сучасне</w:t>
      </w:r>
      <w:proofErr w:type="spellEnd"/>
      <w:r w:rsidRPr="00910974">
        <w:rPr>
          <w:lang w:val="ru-RU" w:eastAsia="ru-RU"/>
        </w:rPr>
        <w:t xml:space="preserve"> </w:t>
      </w:r>
      <w:proofErr w:type="spellStart"/>
      <w:r w:rsidRPr="00910974">
        <w:rPr>
          <w:lang w:val="ru-RU" w:eastAsia="ru-RU"/>
        </w:rPr>
        <w:t>обладнання</w:t>
      </w:r>
      <w:proofErr w:type="spellEnd"/>
      <w:r w:rsidRPr="00910974">
        <w:rPr>
          <w:lang w:val="ru-RU" w:eastAsia="ru-RU"/>
        </w:rPr>
        <w:t xml:space="preserve"> для </w:t>
      </w:r>
      <w:proofErr w:type="spellStart"/>
      <w:r w:rsidRPr="00910974">
        <w:rPr>
          <w:lang w:val="ru-RU" w:eastAsia="ru-RU"/>
        </w:rPr>
        <w:t>проведення</w:t>
      </w:r>
      <w:proofErr w:type="spellEnd"/>
      <w:r w:rsidRPr="00910974">
        <w:rPr>
          <w:lang w:val="ru-RU" w:eastAsia="ru-RU"/>
        </w:rPr>
        <w:t xml:space="preserve"> </w:t>
      </w:r>
      <w:proofErr w:type="spellStart"/>
      <w:r w:rsidRPr="00910974">
        <w:rPr>
          <w:lang w:val="ru-RU" w:eastAsia="ru-RU"/>
        </w:rPr>
        <w:t>діагностики</w:t>
      </w:r>
      <w:proofErr w:type="spellEnd"/>
      <w:r w:rsidRPr="00910974">
        <w:rPr>
          <w:lang w:val="ru-RU" w:eastAsia="ru-RU"/>
        </w:rPr>
        <w:t xml:space="preserve"> </w:t>
      </w:r>
      <w:proofErr w:type="spellStart"/>
      <w:r w:rsidRPr="00910974">
        <w:rPr>
          <w:lang w:val="ru-RU" w:eastAsia="ru-RU"/>
        </w:rPr>
        <w:t>обладнання</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Призначення</w:t>
      </w:r>
      <w:proofErr w:type="spellEnd"/>
      <w:r w:rsidRPr="00910974">
        <w:rPr>
          <w:lang w:val="ru-RU" w:eastAsia="ru-RU"/>
        </w:rPr>
        <w:t xml:space="preserve"> </w:t>
      </w:r>
      <w:proofErr w:type="spellStart"/>
      <w:r w:rsidRPr="00910974">
        <w:rPr>
          <w:lang w:val="ru-RU" w:eastAsia="ru-RU"/>
        </w:rPr>
        <w:t>мастил</w:t>
      </w:r>
      <w:proofErr w:type="spellEnd"/>
      <w:r w:rsidRPr="00910974">
        <w:rPr>
          <w:lang w:val="ru-RU" w:eastAsia="ru-RU"/>
        </w:rPr>
        <w:t xml:space="preserve">. </w:t>
      </w:r>
      <w:proofErr w:type="spellStart"/>
      <w:r w:rsidRPr="00910974">
        <w:rPr>
          <w:lang w:val="ru-RU" w:eastAsia="ru-RU"/>
        </w:rPr>
        <w:t>Критерії</w:t>
      </w:r>
      <w:proofErr w:type="spellEnd"/>
      <w:r w:rsidRPr="00910974">
        <w:rPr>
          <w:lang w:val="ru-RU" w:eastAsia="ru-RU"/>
        </w:rPr>
        <w:t xml:space="preserve"> </w:t>
      </w:r>
      <w:proofErr w:type="spellStart"/>
      <w:r w:rsidRPr="00910974">
        <w:rPr>
          <w:lang w:val="ru-RU" w:eastAsia="ru-RU"/>
        </w:rPr>
        <w:t>вибору</w:t>
      </w:r>
      <w:proofErr w:type="spellEnd"/>
      <w:r w:rsidRPr="00910974">
        <w:rPr>
          <w:lang w:val="ru-RU" w:eastAsia="ru-RU"/>
        </w:rPr>
        <w:t xml:space="preserve"> </w:t>
      </w:r>
      <w:proofErr w:type="spellStart"/>
      <w:r w:rsidRPr="00910974">
        <w:rPr>
          <w:lang w:val="ru-RU" w:eastAsia="ru-RU"/>
        </w:rPr>
        <w:t>мастила</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Види</w:t>
      </w:r>
      <w:proofErr w:type="spellEnd"/>
      <w:r w:rsidRPr="00910974">
        <w:rPr>
          <w:lang w:val="ru-RU" w:eastAsia="ru-RU"/>
        </w:rPr>
        <w:t xml:space="preserve"> </w:t>
      </w:r>
      <w:proofErr w:type="spellStart"/>
      <w:r w:rsidRPr="00910974">
        <w:rPr>
          <w:lang w:val="ru-RU" w:eastAsia="ru-RU"/>
        </w:rPr>
        <w:t>ремонтів</w:t>
      </w:r>
      <w:proofErr w:type="spellEnd"/>
      <w:r w:rsidRPr="00910974">
        <w:rPr>
          <w:lang w:val="ru-RU" w:eastAsia="ru-RU"/>
        </w:rPr>
        <w:t xml:space="preserve">. Організація </w:t>
      </w:r>
      <w:proofErr w:type="spellStart"/>
      <w:r w:rsidRPr="00910974">
        <w:rPr>
          <w:lang w:val="ru-RU" w:eastAsia="ru-RU"/>
        </w:rPr>
        <w:t>ремонтних</w:t>
      </w:r>
      <w:proofErr w:type="spellEnd"/>
      <w:r w:rsidRPr="00910974">
        <w:rPr>
          <w:lang w:val="ru-RU" w:eastAsia="ru-RU"/>
        </w:rPr>
        <w:t xml:space="preserve"> </w:t>
      </w:r>
      <w:proofErr w:type="spellStart"/>
      <w:r w:rsidRPr="00910974">
        <w:rPr>
          <w:lang w:val="ru-RU" w:eastAsia="ru-RU"/>
        </w:rPr>
        <w:t>робіт</w:t>
      </w:r>
      <w:proofErr w:type="spellEnd"/>
      <w:r w:rsidRPr="00910974">
        <w:rPr>
          <w:lang w:val="ru-RU" w:eastAsia="ru-RU"/>
        </w:rPr>
        <w:t xml:space="preserve"> на </w:t>
      </w:r>
      <w:proofErr w:type="spellStart"/>
      <w:r w:rsidRPr="00910974">
        <w:rPr>
          <w:lang w:val="ru-RU" w:eastAsia="ru-RU"/>
        </w:rPr>
        <w:t>підприємствах</w:t>
      </w:r>
      <w:proofErr w:type="spellEnd"/>
      <w:r w:rsidRPr="00910974">
        <w:rPr>
          <w:lang w:val="ru-RU" w:eastAsia="ru-RU"/>
        </w:rPr>
        <w:t xml:space="preserve"> </w:t>
      </w:r>
      <w:proofErr w:type="spellStart"/>
      <w:r w:rsidRPr="00910974">
        <w:rPr>
          <w:lang w:val="ru-RU" w:eastAsia="ru-RU"/>
        </w:rPr>
        <w:t>легкої</w:t>
      </w:r>
      <w:proofErr w:type="spellEnd"/>
      <w:r w:rsidRPr="00910974">
        <w:rPr>
          <w:lang w:val="ru-RU" w:eastAsia="ru-RU"/>
        </w:rPr>
        <w:t xml:space="preserve"> </w:t>
      </w:r>
      <w:proofErr w:type="spellStart"/>
      <w:r w:rsidRPr="00910974">
        <w:rPr>
          <w:lang w:val="ru-RU" w:eastAsia="ru-RU"/>
        </w:rPr>
        <w:t>промисловості</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val="ru-RU" w:eastAsia="ru-RU"/>
        </w:rPr>
      </w:pPr>
      <w:r w:rsidRPr="00910974">
        <w:rPr>
          <w:lang w:val="ru-RU" w:eastAsia="ru-RU"/>
        </w:rPr>
        <w:t xml:space="preserve">Демонтаж та </w:t>
      </w:r>
      <w:proofErr w:type="spellStart"/>
      <w:r w:rsidRPr="00910974">
        <w:rPr>
          <w:lang w:val="ru-RU" w:eastAsia="ru-RU"/>
        </w:rPr>
        <w:t>транспортування</w:t>
      </w:r>
      <w:proofErr w:type="spellEnd"/>
      <w:r w:rsidRPr="00910974">
        <w:rPr>
          <w:lang w:val="ru-RU" w:eastAsia="ru-RU"/>
        </w:rPr>
        <w:t xml:space="preserve"> </w:t>
      </w:r>
      <w:proofErr w:type="spellStart"/>
      <w:r w:rsidRPr="00910974">
        <w:rPr>
          <w:lang w:val="ru-RU" w:eastAsia="ru-RU"/>
        </w:rPr>
        <w:t>обладнання</w:t>
      </w:r>
      <w:proofErr w:type="spellEnd"/>
      <w:r w:rsidRPr="00910974">
        <w:rPr>
          <w:lang w:val="ru-RU" w:eastAsia="ru-RU"/>
        </w:rPr>
        <w:t>. Організація складально-</w:t>
      </w:r>
      <w:proofErr w:type="spellStart"/>
      <w:r w:rsidRPr="00910974">
        <w:rPr>
          <w:lang w:val="ru-RU" w:eastAsia="ru-RU"/>
        </w:rPr>
        <w:t>розбірних</w:t>
      </w:r>
      <w:proofErr w:type="spellEnd"/>
      <w:r w:rsidRPr="00910974">
        <w:rPr>
          <w:lang w:val="ru-RU" w:eastAsia="ru-RU"/>
        </w:rPr>
        <w:t xml:space="preserve"> </w:t>
      </w:r>
      <w:proofErr w:type="spellStart"/>
      <w:r w:rsidRPr="00910974">
        <w:rPr>
          <w:lang w:val="ru-RU" w:eastAsia="ru-RU"/>
        </w:rPr>
        <w:t>робіт</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Класифікація</w:t>
      </w:r>
      <w:proofErr w:type="spellEnd"/>
      <w:r w:rsidRPr="00910974">
        <w:rPr>
          <w:lang w:val="ru-RU" w:eastAsia="ru-RU"/>
        </w:rPr>
        <w:t xml:space="preserve"> </w:t>
      </w:r>
      <w:proofErr w:type="spellStart"/>
      <w:r w:rsidRPr="00910974">
        <w:rPr>
          <w:lang w:val="ru-RU" w:eastAsia="ru-RU"/>
        </w:rPr>
        <w:t>забруднень</w:t>
      </w:r>
      <w:proofErr w:type="spellEnd"/>
      <w:r w:rsidRPr="00910974">
        <w:rPr>
          <w:lang w:val="ru-RU" w:eastAsia="ru-RU"/>
        </w:rPr>
        <w:t xml:space="preserve">. </w:t>
      </w:r>
      <w:proofErr w:type="spellStart"/>
      <w:r w:rsidRPr="00910974">
        <w:rPr>
          <w:lang w:val="ru-RU" w:eastAsia="ru-RU"/>
        </w:rPr>
        <w:t>Класифікація</w:t>
      </w:r>
      <w:proofErr w:type="spellEnd"/>
      <w:r w:rsidRPr="00910974">
        <w:rPr>
          <w:lang w:val="ru-RU" w:eastAsia="ru-RU"/>
        </w:rPr>
        <w:t xml:space="preserve"> </w:t>
      </w:r>
      <w:proofErr w:type="spellStart"/>
      <w:r w:rsidRPr="00910974">
        <w:rPr>
          <w:lang w:val="ru-RU" w:eastAsia="ru-RU"/>
        </w:rPr>
        <w:t>миючих</w:t>
      </w:r>
      <w:proofErr w:type="spellEnd"/>
      <w:r w:rsidRPr="00910974">
        <w:rPr>
          <w:lang w:val="ru-RU" w:eastAsia="ru-RU"/>
        </w:rPr>
        <w:t xml:space="preserve"> </w:t>
      </w:r>
      <w:proofErr w:type="spellStart"/>
      <w:r w:rsidRPr="00910974">
        <w:rPr>
          <w:lang w:val="ru-RU" w:eastAsia="ru-RU"/>
        </w:rPr>
        <w:t>засобів</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Способи</w:t>
      </w:r>
      <w:proofErr w:type="spellEnd"/>
      <w:r w:rsidRPr="00910974">
        <w:rPr>
          <w:lang w:val="ru-RU" w:eastAsia="ru-RU"/>
        </w:rPr>
        <w:t xml:space="preserve"> </w:t>
      </w:r>
      <w:proofErr w:type="spellStart"/>
      <w:r w:rsidRPr="00910974">
        <w:rPr>
          <w:lang w:val="ru-RU" w:eastAsia="ru-RU"/>
        </w:rPr>
        <w:t>миття</w:t>
      </w:r>
      <w:proofErr w:type="spellEnd"/>
      <w:r w:rsidRPr="00910974">
        <w:rPr>
          <w:lang w:val="ru-RU" w:eastAsia="ru-RU"/>
        </w:rPr>
        <w:t xml:space="preserve"> деталей. </w:t>
      </w:r>
      <w:proofErr w:type="spellStart"/>
      <w:r w:rsidRPr="00910974">
        <w:rPr>
          <w:lang w:val="ru-RU" w:eastAsia="ru-RU"/>
        </w:rPr>
        <w:t>Сортування</w:t>
      </w:r>
      <w:proofErr w:type="spellEnd"/>
      <w:r w:rsidRPr="00910974">
        <w:rPr>
          <w:lang w:val="ru-RU" w:eastAsia="ru-RU"/>
        </w:rPr>
        <w:t xml:space="preserve"> деталей. </w:t>
      </w:r>
    </w:p>
    <w:p w:rsidR="00910974" w:rsidRPr="00910974" w:rsidRDefault="00910974" w:rsidP="00910974">
      <w:pPr>
        <w:numPr>
          <w:ilvl w:val="0"/>
          <w:numId w:val="5"/>
        </w:numPr>
        <w:tabs>
          <w:tab w:val="left" w:pos="1148"/>
        </w:tabs>
        <w:spacing w:line="228" w:lineRule="auto"/>
        <w:jc w:val="both"/>
        <w:rPr>
          <w:lang w:eastAsia="ru-RU"/>
        </w:rPr>
      </w:pPr>
      <w:r w:rsidRPr="00910974">
        <w:rPr>
          <w:lang w:eastAsia="ru-RU"/>
        </w:rPr>
        <w:t xml:space="preserve">Приладова дефектоскопія.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Які</w:t>
      </w:r>
      <w:proofErr w:type="spellEnd"/>
      <w:r w:rsidRPr="00910974">
        <w:rPr>
          <w:lang w:val="ru-RU" w:eastAsia="ru-RU"/>
        </w:rPr>
        <w:t xml:space="preserve"> </w:t>
      </w:r>
      <w:proofErr w:type="spellStart"/>
      <w:r w:rsidRPr="00910974">
        <w:rPr>
          <w:lang w:val="ru-RU" w:eastAsia="ru-RU"/>
        </w:rPr>
        <w:t>види</w:t>
      </w:r>
      <w:proofErr w:type="spellEnd"/>
      <w:r w:rsidRPr="00910974">
        <w:rPr>
          <w:lang w:val="ru-RU" w:eastAsia="ru-RU"/>
        </w:rPr>
        <w:t xml:space="preserve"> тертя </w:t>
      </w:r>
      <w:proofErr w:type="spellStart"/>
      <w:r w:rsidRPr="00910974">
        <w:rPr>
          <w:lang w:val="ru-RU" w:eastAsia="ru-RU"/>
        </w:rPr>
        <w:t>зустрічаються</w:t>
      </w:r>
      <w:proofErr w:type="spellEnd"/>
      <w:r w:rsidRPr="00910974">
        <w:rPr>
          <w:lang w:val="ru-RU" w:eastAsia="ru-RU"/>
        </w:rPr>
        <w:t xml:space="preserve"> в </w:t>
      </w:r>
      <w:proofErr w:type="spellStart"/>
      <w:r w:rsidRPr="00910974">
        <w:rPr>
          <w:lang w:val="ru-RU" w:eastAsia="ru-RU"/>
        </w:rPr>
        <w:t>технічних</w:t>
      </w:r>
      <w:proofErr w:type="spellEnd"/>
      <w:r w:rsidRPr="00910974">
        <w:rPr>
          <w:lang w:val="ru-RU" w:eastAsia="ru-RU"/>
        </w:rPr>
        <w:t xml:space="preserve"> системах?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Які</w:t>
      </w:r>
      <w:proofErr w:type="spellEnd"/>
      <w:r w:rsidRPr="00910974">
        <w:rPr>
          <w:lang w:val="ru-RU" w:eastAsia="ru-RU"/>
        </w:rPr>
        <w:t xml:space="preserve"> </w:t>
      </w:r>
      <w:proofErr w:type="spellStart"/>
      <w:r w:rsidRPr="00910974">
        <w:rPr>
          <w:lang w:val="ru-RU" w:eastAsia="ru-RU"/>
        </w:rPr>
        <w:t>існують</w:t>
      </w:r>
      <w:proofErr w:type="spellEnd"/>
      <w:r w:rsidRPr="00910974">
        <w:rPr>
          <w:lang w:val="ru-RU" w:eastAsia="ru-RU"/>
        </w:rPr>
        <w:t xml:space="preserve"> </w:t>
      </w:r>
      <w:proofErr w:type="spellStart"/>
      <w:r w:rsidRPr="00910974">
        <w:rPr>
          <w:lang w:val="ru-RU" w:eastAsia="ru-RU"/>
        </w:rPr>
        <w:t>види</w:t>
      </w:r>
      <w:proofErr w:type="spellEnd"/>
      <w:r w:rsidRPr="00910974">
        <w:rPr>
          <w:lang w:val="ru-RU" w:eastAsia="ru-RU"/>
        </w:rPr>
        <w:t xml:space="preserve"> </w:t>
      </w:r>
      <w:proofErr w:type="spellStart"/>
      <w:r w:rsidRPr="00910974">
        <w:rPr>
          <w:lang w:val="ru-RU" w:eastAsia="ru-RU"/>
        </w:rPr>
        <w:t>зношення</w:t>
      </w:r>
      <w:proofErr w:type="spellEnd"/>
      <w:r w:rsidRPr="00910974">
        <w:rPr>
          <w:lang w:val="ru-RU" w:eastAsia="ru-RU"/>
        </w:rPr>
        <w:t xml:space="preserve"> деталей? </w:t>
      </w:r>
    </w:p>
    <w:p w:rsidR="00910974" w:rsidRPr="00910974" w:rsidRDefault="00910974" w:rsidP="00910974">
      <w:pPr>
        <w:numPr>
          <w:ilvl w:val="0"/>
          <w:numId w:val="5"/>
        </w:numPr>
        <w:tabs>
          <w:tab w:val="left" w:pos="1148"/>
        </w:tabs>
        <w:spacing w:line="228" w:lineRule="auto"/>
        <w:jc w:val="both"/>
        <w:rPr>
          <w:lang w:val="ru-RU" w:eastAsia="ru-RU"/>
        </w:rPr>
      </w:pPr>
      <w:r w:rsidRPr="00910974">
        <w:rPr>
          <w:lang w:val="ru-RU" w:eastAsia="ru-RU"/>
        </w:rPr>
        <w:t xml:space="preserve">На </w:t>
      </w:r>
      <w:proofErr w:type="spellStart"/>
      <w:r w:rsidRPr="00910974">
        <w:rPr>
          <w:lang w:val="ru-RU" w:eastAsia="ru-RU"/>
        </w:rPr>
        <w:t>якому</w:t>
      </w:r>
      <w:proofErr w:type="spellEnd"/>
      <w:r w:rsidRPr="00910974">
        <w:rPr>
          <w:lang w:val="ru-RU" w:eastAsia="ru-RU"/>
        </w:rPr>
        <w:t xml:space="preserve"> </w:t>
      </w:r>
      <w:proofErr w:type="spellStart"/>
      <w:r w:rsidRPr="00910974">
        <w:rPr>
          <w:lang w:val="ru-RU" w:eastAsia="ru-RU"/>
        </w:rPr>
        <w:t>етапі</w:t>
      </w:r>
      <w:proofErr w:type="spellEnd"/>
      <w:r w:rsidRPr="00910974">
        <w:rPr>
          <w:lang w:val="ru-RU" w:eastAsia="ru-RU"/>
        </w:rPr>
        <w:t xml:space="preserve"> експлуатації </w:t>
      </w:r>
      <w:proofErr w:type="spellStart"/>
      <w:r w:rsidRPr="00910974">
        <w:rPr>
          <w:lang w:val="ru-RU" w:eastAsia="ru-RU"/>
        </w:rPr>
        <w:t>машини</w:t>
      </w:r>
      <w:proofErr w:type="spellEnd"/>
      <w:r w:rsidRPr="00910974">
        <w:rPr>
          <w:lang w:val="ru-RU" w:eastAsia="ru-RU"/>
        </w:rPr>
        <w:t xml:space="preserve"> </w:t>
      </w:r>
      <w:proofErr w:type="spellStart"/>
      <w:r w:rsidRPr="00910974">
        <w:rPr>
          <w:lang w:val="ru-RU" w:eastAsia="ru-RU"/>
        </w:rPr>
        <w:t>присутній</w:t>
      </w:r>
      <w:proofErr w:type="spellEnd"/>
      <w:r w:rsidRPr="00910974">
        <w:rPr>
          <w:lang w:val="ru-RU" w:eastAsia="ru-RU"/>
        </w:rPr>
        <w:t xml:space="preserve"> </w:t>
      </w:r>
      <w:proofErr w:type="spellStart"/>
      <w:r w:rsidRPr="00910974">
        <w:rPr>
          <w:lang w:val="ru-RU" w:eastAsia="ru-RU"/>
        </w:rPr>
        <w:t>технологічний</w:t>
      </w:r>
      <w:proofErr w:type="spellEnd"/>
      <w:r w:rsidRPr="00910974">
        <w:rPr>
          <w:lang w:val="ru-RU" w:eastAsia="ru-RU"/>
        </w:rPr>
        <w:t xml:space="preserve"> </w:t>
      </w:r>
      <w:proofErr w:type="spellStart"/>
      <w:r w:rsidRPr="00910974">
        <w:rPr>
          <w:lang w:val="ru-RU" w:eastAsia="ru-RU"/>
        </w:rPr>
        <w:t>рельєф</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Які</w:t>
      </w:r>
      <w:proofErr w:type="spellEnd"/>
      <w:r w:rsidRPr="00910974">
        <w:rPr>
          <w:lang w:val="ru-RU" w:eastAsia="ru-RU"/>
        </w:rPr>
        <w:t xml:space="preserve"> </w:t>
      </w:r>
      <w:proofErr w:type="spellStart"/>
      <w:r w:rsidRPr="00910974">
        <w:rPr>
          <w:lang w:val="ru-RU" w:eastAsia="ru-RU"/>
        </w:rPr>
        <w:t>чинники</w:t>
      </w:r>
      <w:proofErr w:type="spellEnd"/>
      <w:r w:rsidRPr="00910974">
        <w:rPr>
          <w:lang w:val="ru-RU" w:eastAsia="ru-RU"/>
        </w:rPr>
        <w:t xml:space="preserve"> </w:t>
      </w:r>
      <w:proofErr w:type="spellStart"/>
      <w:r w:rsidRPr="00910974">
        <w:rPr>
          <w:lang w:val="ru-RU" w:eastAsia="ru-RU"/>
        </w:rPr>
        <w:t>визначають</w:t>
      </w:r>
      <w:proofErr w:type="spellEnd"/>
      <w:r w:rsidRPr="00910974">
        <w:rPr>
          <w:lang w:val="ru-RU" w:eastAsia="ru-RU"/>
        </w:rPr>
        <w:t xml:space="preserve"> стійкість поверхні тертя </w:t>
      </w:r>
      <w:proofErr w:type="spellStart"/>
      <w:r w:rsidRPr="00910974">
        <w:rPr>
          <w:lang w:val="ru-RU" w:eastAsia="ru-RU"/>
        </w:rPr>
        <w:t>проти</w:t>
      </w:r>
      <w:proofErr w:type="spellEnd"/>
      <w:r w:rsidRPr="00910974">
        <w:rPr>
          <w:lang w:val="ru-RU" w:eastAsia="ru-RU"/>
        </w:rPr>
        <w:t xml:space="preserve"> спрацювання?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Від</w:t>
      </w:r>
      <w:proofErr w:type="spellEnd"/>
      <w:r w:rsidRPr="00910974">
        <w:rPr>
          <w:lang w:val="ru-RU" w:eastAsia="ru-RU"/>
        </w:rPr>
        <w:t xml:space="preserve"> </w:t>
      </w:r>
      <w:proofErr w:type="spellStart"/>
      <w:r w:rsidRPr="00910974">
        <w:rPr>
          <w:lang w:val="ru-RU" w:eastAsia="ru-RU"/>
        </w:rPr>
        <w:t>яких</w:t>
      </w:r>
      <w:proofErr w:type="spellEnd"/>
      <w:r w:rsidRPr="00910974">
        <w:rPr>
          <w:lang w:val="ru-RU" w:eastAsia="ru-RU"/>
        </w:rPr>
        <w:t xml:space="preserve"> </w:t>
      </w:r>
      <w:proofErr w:type="spellStart"/>
      <w:r w:rsidRPr="00910974">
        <w:rPr>
          <w:lang w:val="ru-RU" w:eastAsia="ru-RU"/>
        </w:rPr>
        <w:t>показників</w:t>
      </w:r>
      <w:proofErr w:type="spellEnd"/>
      <w:r w:rsidRPr="00910974">
        <w:rPr>
          <w:lang w:val="ru-RU" w:eastAsia="ru-RU"/>
        </w:rPr>
        <w:t xml:space="preserve"> </w:t>
      </w:r>
      <w:proofErr w:type="spellStart"/>
      <w:r w:rsidRPr="00910974">
        <w:rPr>
          <w:lang w:val="ru-RU" w:eastAsia="ru-RU"/>
        </w:rPr>
        <w:t>залежить</w:t>
      </w:r>
      <w:proofErr w:type="spellEnd"/>
      <w:r w:rsidRPr="00910974">
        <w:rPr>
          <w:lang w:val="ru-RU" w:eastAsia="ru-RU"/>
        </w:rPr>
        <w:t xml:space="preserve"> </w:t>
      </w:r>
      <w:proofErr w:type="spellStart"/>
      <w:r w:rsidRPr="00910974">
        <w:rPr>
          <w:lang w:val="ru-RU" w:eastAsia="ru-RU"/>
        </w:rPr>
        <w:t>інтенсивність</w:t>
      </w:r>
      <w:proofErr w:type="spellEnd"/>
      <w:r w:rsidRPr="00910974">
        <w:rPr>
          <w:lang w:val="ru-RU" w:eastAsia="ru-RU"/>
        </w:rPr>
        <w:t xml:space="preserve"> спрацювання </w:t>
      </w:r>
      <w:proofErr w:type="spellStart"/>
      <w:r w:rsidRPr="00910974">
        <w:rPr>
          <w:lang w:val="ru-RU" w:eastAsia="ru-RU"/>
        </w:rPr>
        <w:t>конічної</w:t>
      </w:r>
      <w:proofErr w:type="spellEnd"/>
      <w:r w:rsidRPr="00910974">
        <w:rPr>
          <w:lang w:val="ru-RU" w:eastAsia="ru-RU"/>
        </w:rPr>
        <w:t xml:space="preserve"> пари тертя?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Що</w:t>
      </w:r>
      <w:proofErr w:type="spellEnd"/>
      <w:r w:rsidRPr="00910974">
        <w:rPr>
          <w:lang w:val="ru-RU" w:eastAsia="ru-RU"/>
        </w:rPr>
        <w:t xml:space="preserve"> є </w:t>
      </w:r>
      <w:proofErr w:type="spellStart"/>
      <w:r w:rsidRPr="00910974">
        <w:rPr>
          <w:lang w:val="ru-RU" w:eastAsia="ru-RU"/>
        </w:rPr>
        <w:t>основним</w:t>
      </w:r>
      <w:proofErr w:type="spellEnd"/>
      <w:r w:rsidRPr="00910974">
        <w:rPr>
          <w:lang w:val="ru-RU" w:eastAsia="ru-RU"/>
        </w:rPr>
        <w:t xml:space="preserve"> </w:t>
      </w:r>
      <w:proofErr w:type="spellStart"/>
      <w:r w:rsidRPr="00910974">
        <w:rPr>
          <w:lang w:val="ru-RU" w:eastAsia="ru-RU"/>
        </w:rPr>
        <w:t>експлуатаційним</w:t>
      </w:r>
      <w:proofErr w:type="spellEnd"/>
      <w:r w:rsidRPr="00910974">
        <w:rPr>
          <w:lang w:val="ru-RU" w:eastAsia="ru-RU"/>
        </w:rPr>
        <w:t xml:space="preserve"> </w:t>
      </w:r>
      <w:proofErr w:type="spellStart"/>
      <w:r w:rsidRPr="00910974">
        <w:rPr>
          <w:lang w:val="ru-RU" w:eastAsia="ru-RU"/>
        </w:rPr>
        <w:t>показником</w:t>
      </w:r>
      <w:proofErr w:type="spellEnd"/>
      <w:r w:rsidRPr="00910974">
        <w:rPr>
          <w:lang w:val="ru-RU" w:eastAsia="ru-RU"/>
        </w:rPr>
        <w:t xml:space="preserve"> </w:t>
      </w:r>
      <w:proofErr w:type="spellStart"/>
      <w:r w:rsidRPr="00910974">
        <w:rPr>
          <w:lang w:val="ru-RU" w:eastAsia="ru-RU"/>
        </w:rPr>
        <w:t>технологічного</w:t>
      </w:r>
      <w:proofErr w:type="spellEnd"/>
      <w:r w:rsidRPr="00910974">
        <w:rPr>
          <w:lang w:val="ru-RU" w:eastAsia="ru-RU"/>
        </w:rPr>
        <w:t xml:space="preserve"> </w:t>
      </w:r>
      <w:proofErr w:type="spellStart"/>
      <w:r w:rsidRPr="00910974">
        <w:rPr>
          <w:lang w:val="ru-RU" w:eastAsia="ru-RU"/>
        </w:rPr>
        <w:t>обладнання</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Які</w:t>
      </w:r>
      <w:proofErr w:type="spellEnd"/>
      <w:r w:rsidRPr="00910974">
        <w:rPr>
          <w:lang w:val="ru-RU" w:eastAsia="ru-RU"/>
        </w:rPr>
        <w:t xml:space="preserve"> </w:t>
      </w:r>
      <w:proofErr w:type="spellStart"/>
      <w:r w:rsidRPr="00910974">
        <w:rPr>
          <w:lang w:val="ru-RU" w:eastAsia="ru-RU"/>
        </w:rPr>
        <w:t>існують</w:t>
      </w:r>
      <w:proofErr w:type="spellEnd"/>
      <w:r w:rsidRPr="00910974">
        <w:rPr>
          <w:lang w:val="ru-RU" w:eastAsia="ru-RU"/>
        </w:rPr>
        <w:t xml:space="preserve"> пособи </w:t>
      </w:r>
      <w:proofErr w:type="spellStart"/>
      <w:r w:rsidRPr="00910974">
        <w:rPr>
          <w:lang w:val="ru-RU" w:eastAsia="ru-RU"/>
        </w:rPr>
        <w:t>подачі</w:t>
      </w:r>
      <w:proofErr w:type="spellEnd"/>
      <w:r w:rsidRPr="00910974">
        <w:rPr>
          <w:lang w:val="ru-RU" w:eastAsia="ru-RU"/>
        </w:rPr>
        <w:t xml:space="preserve"> </w:t>
      </w:r>
      <w:proofErr w:type="spellStart"/>
      <w:r w:rsidRPr="00910974">
        <w:rPr>
          <w:lang w:val="ru-RU" w:eastAsia="ru-RU"/>
        </w:rPr>
        <w:t>мастила</w:t>
      </w:r>
      <w:proofErr w:type="spellEnd"/>
      <w:r w:rsidRPr="00910974">
        <w:rPr>
          <w:lang w:val="ru-RU" w:eastAsia="ru-RU"/>
        </w:rPr>
        <w:t xml:space="preserve"> на поверхні тертя? </w:t>
      </w:r>
    </w:p>
    <w:p w:rsidR="00910974" w:rsidRPr="00910974" w:rsidRDefault="00910974" w:rsidP="00910974">
      <w:pPr>
        <w:numPr>
          <w:ilvl w:val="0"/>
          <w:numId w:val="5"/>
        </w:numPr>
        <w:tabs>
          <w:tab w:val="left" w:pos="1148"/>
        </w:tabs>
        <w:spacing w:line="228" w:lineRule="auto"/>
        <w:jc w:val="both"/>
        <w:rPr>
          <w:lang w:val="ru-RU" w:eastAsia="ru-RU"/>
        </w:rPr>
      </w:pPr>
      <w:r w:rsidRPr="00910974">
        <w:rPr>
          <w:lang w:val="ru-RU" w:eastAsia="ru-RU"/>
        </w:rPr>
        <w:t xml:space="preserve">Яка система </w:t>
      </w:r>
      <w:proofErr w:type="spellStart"/>
      <w:r w:rsidRPr="00910974">
        <w:rPr>
          <w:lang w:val="ru-RU" w:eastAsia="ru-RU"/>
        </w:rPr>
        <w:t>змащення</w:t>
      </w:r>
      <w:proofErr w:type="spellEnd"/>
      <w:r w:rsidRPr="00910974">
        <w:rPr>
          <w:lang w:val="ru-RU" w:eastAsia="ru-RU"/>
        </w:rPr>
        <w:t xml:space="preserve"> </w:t>
      </w:r>
      <w:proofErr w:type="spellStart"/>
      <w:r w:rsidRPr="00910974">
        <w:rPr>
          <w:lang w:val="ru-RU" w:eastAsia="ru-RU"/>
        </w:rPr>
        <w:t>найчастіше</w:t>
      </w:r>
      <w:proofErr w:type="spellEnd"/>
      <w:r w:rsidRPr="00910974">
        <w:rPr>
          <w:lang w:val="ru-RU" w:eastAsia="ru-RU"/>
        </w:rPr>
        <w:t xml:space="preserve"> </w:t>
      </w:r>
      <w:proofErr w:type="spellStart"/>
      <w:r w:rsidRPr="00910974">
        <w:rPr>
          <w:lang w:val="ru-RU" w:eastAsia="ru-RU"/>
        </w:rPr>
        <w:t>застосовується</w:t>
      </w:r>
      <w:proofErr w:type="spellEnd"/>
      <w:r w:rsidRPr="00910974">
        <w:rPr>
          <w:lang w:val="ru-RU" w:eastAsia="ru-RU"/>
        </w:rPr>
        <w:t xml:space="preserve"> в </w:t>
      </w:r>
      <w:proofErr w:type="spellStart"/>
      <w:r w:rsidRPr="00910974">
        <w:rPr>
          <w:lang w:val="ru-RU" w:eastAsia="ru-RU"/>
        </w:rPr>
        <w:t>високопродуктивному</w:t>
      </w:r>
      <w:proofErr w:type="spellEnd"/>
      <w:r w:rsidRPr="00910974">
        <w:rPr>
          <w:lang w:val="ru-RU" w:eastAsia="ru-RU"/>
        </w:rPr>
        <w:t xml:space="preserve"> швейному </w:t>
      </w:r>
      <w:proofErr w:type="spellStart"/>
      <w:r w:rsidRPr="00910974">
        <w:rPr>
          <w:lang w:val="ru-RU" w:eastAsia="ru-RU"/>
        </w:rPr>
        <w:t>обладнанні</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val="ru-RU" w:eastAsia="ru-RU"/>
        </w:rPr>
      </w:pPr>
      <w:r w:rsidRPr="00910974">
        <w:rPr>
          <w:lang w:val="ru-RU" w:eastAsia="ru-RU"/>
        </w:rPr>
        <w:t xml:space="preserve">Яка система </w:t>
      </w:r>
      <w:proofErr w:type="spellStart"/>
      <w:r w:rsidRPr="00910974">
        <w:rPr>
          <w:lang w:val="ru-RU" w:eastAsia="ru-RU"/>
        </w:rPr>
        <w:t>змащення</w:t>
      </w:r>
      <w:proofErr w:type="spellEnd"/>
      <w:r w:rsidRPr="00910974">
        <w:rPr>
          <w:lang w:val="ru-RU" w:eastAsia="ru-RU"/>
        </w:rPr>
        <w:t xml:space="preserve"> </w:t>
      </w:r>
      <w:proofErr w:type="spellStart"/>
      <w:r w:rsidRPr="00910974">
        <w:rPr>
          <w:lang w:val="ru-RU" w:eastAsia="ru-RU"/>
        </w:rPr>
        <w:t>найчастіше</w:t>
      </w:r>
      <w:proofErr w:type="spellEnd"/>
      <w:r w:rsidRPr="00910974">
        <w:rPr>
          <w:lang w:val="ru-RU" w:eastAsia="ru-RU"/>
        </w:rPr>
        <w:t xml:space="preserve"> </w:t>
      </w:r>
      <w:proofErr w:type="spellStart"/>
      <w:r w:rsidRPr="00910974">
        <w:rPr>
          <w:lang w:val="ru-RU" w:eastAsia="ru-RU"/>
        </w:rPr>
        <w:t>застосовується</w:t>
      </w:r>
      <w:proofErr w:type="spellEnd"/>
      <w:r w:rsidRPr="00910974">
        <w:rPr>
          <w:lang w:val="ru-RU" w:eastAsia="ru-RU"/>
        </w:rPr>
        <w:t xml:space="preserve"> в швейному </w:t>
      </w:r>
      <w:proofErr w:type="spellStart"/>
      <w:r w:rsidRPr="00910974">
        <w:rPr>
          <w:lang w:val="ru-RU" w:eastAsia="ru-RU"/>
        </w:rPr>
        <w:t>обладнанні</w:t>
      </w:r>
      <w:proofErr w:type="spellEnd"/>
      <w:r w:rsidRPr="00910974">
        <w:rPr>
          <w:lang w:val="ru-RU" w:eastAsia="ru-RU"/>
        </w:rPr>
        <w:t xml:space="preserve"> для </w:t>
      </w:r>
      <w:proofErr w:type="spellStart"/>
      <w:r w:rsidRPr="00910974">
        <w:rPr>
          <w:lang w:val="ru-RU" w:eastAsia="ru-RU"/>
        </w:rPr>
        <w:t>обробки</w:t>
      </w:r>
      <w:proofErr w:type="spellEnd"/>
      <w:r w:rsidRPr="00910974">
        <w:rPr>
          <w:lang w:val="ru-RU" w:eastAsia="ru-RU"/>
        </w:rPr>
        <w:t xml:space="preserve"> </w:t>
      </w:r>
      <w:proofErr w:type="spellStart"/>
      <w:r w:rsidRPr="00910974">
        <w:rPr>
          <w:lang w:val="ru-RU" w:eastAsia="ru-RU"/>
        </w:rPr>
        <w:t>важких</w:t>
      </w:r>
      <w:proofErr w:type="spellEnd"/>
      <w:r w:rsidRPr="00910974">
        <w:rPr>
          <w:lang w:val="ru-RU" w:eastAsia="ru-RU"/>
        </w:rPr>
        <w:t xml:space="preserve"> та </w:t>
      </w:r>
      <w:proofErr w:type="spellStart"/>
      <w:r w:rsidRPr="00910974">
        <w:rPr>
          <w:lang w:val="ru-RU" w:eastAsia="ru-RU"/>
        </w:rPr>
        <w:t>важкотранспортуємих</w:t>
      </w:r>
      <w:proofErr w:type="spellEnd"/>
      <w:r w:rsidRPr="00910974">
        <w:rPr>
          <w:lang w:val="ru-RU" w:eastAsia="ru-RU"/>
        </w:rPr>
        <w:t xml:space="preserve"> </w:t>
      </w:r>
      <w:proofErr w:type="spellStart"/>
      <w:r w:rsidRPr="00910974">
        <w:rPr>
          <w:lang w:val="ru-RU" w:eastAsia="ru-RU"/>
        </w:rPr>
        <w:t>матеріалів</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Яким</w:t>
      </w:r>
      <w:proofErr w:type="spellEnd"/>
      <w:r w:rsidRPr="00910974">
        <w:rPr>
          <w:lang w:val="ru-RU" w:eastAsia="ru-RU"/>
        </w:rPr>
        <w:t xml:space="preserve"> чином </w:t>
      </w:r>
      <w:proofErr w:type="spellStart"/>
      <w:r w:rsidRPr="00910974">
        <w:rPr>
          <w:lang w:val="ru-RU" w:eastAsia="ru-RU"/>
        </w:rPr>
        <w:t>змінюється</w:t>
      </w:r>
      <w:proofErr w:type="spellEnd"/>
      <w:r w:rsidRPr="00910974">
        <w:rPr>
          <w:lang w:val="ru-RU" w:eastAsia="ru-RU"/>
        </w:rPr>
        <w:t xml:space="preserve"> </w:t>
      </w:r>
      <w:proofErr w:type="spellStart"/>
      <w:r w:rsidRPr="00910974">
        <w:rPr>
          <w:lang w:val="ru-RU" w:eastAsia="ru-RU"/>
        </w:rPr>
        <w:t>працездатність</w:t>
      </w:r>
      <w:proofErr w:type="spellEnd"/>
      <w:r w:rsidRPr="00910974">
        <w:rPr>
          <w:lang w:val="ru-RU" w:eastAsia="ru-RU"/>
        </w:rPr>
        <w:t xml:space="preserve"> </w:t>
      </w:r>
      <w:proofErr w:type="spellStart"/>
      <w:r w:rsidRPr="00910974">
        <w:rPr>
          <w:lang w:val="ru-RU" w:eastAsia="ru-RU"/>
        </w:rPr>
        <w:t>під</w:t>
      </w:r>
      <w:proofErr w:type="spellEnd"/>
      <w:r w:rsidRPr="00910974">
        <w:rPr>
          <w:lang w:val="ru-RU" w:eastAsia="ru-RU"/>
        </w:rPr>
        <w:t xml:space="preserve"> час ремонту?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Що</w:t>
      </w:r>
      <w:proofErr w:type="spellEnd"/>
      <w:r w:rsidRPr="00910974">
        <w:rPr>
          <w:lang w:val="ru-RU" w:eastAsia="ru-RU"/>
        </w:rPr>
        <w:t xml:space="preserve"> </w:t>
      </w:r>
      <w:proofErr w:type="spellStart"/>
      <w:r w:rsidRPr="00910974">
        <w:rPr>
          <w:lang w:val="ru-RU" w:eastAsia="ru-RU"/>
        </w:rPr>
        <w:t>відноситься</w:t>
      </w:r>
      <w:proofErr w:type="spellEnd"/>
      <w:r w:rsidRPr="00910974">
        <w:rPr>
          <w:lang w:val="ru-RU" w:eastAsia="ru-RU"/>
        </w:rPr>
        <w:t xml:space="preserve"> до </w:t>
      </w:r>
      <w:proofErr w:type="spellStart"/>
      <w:r w:rsidRPr="00910974">
        <w:rPr>
          <w:lang w:val="ru-RU" w:eastAsia="ru-RU"/>
        </w:rPr>
        <w:t>періодичних</w:t>
      </w:r>
      <w:proofErr w:type="spellEnd"/>
      <w:r w:rsidRPr="00910974">
        <w:rPr>
          <w:lang w:val="ru-RU" w:eastAsia="ru-RU"/>
        </w:rPr>
        <w:t xml:space="preserve"> </w:t>
      </w:r>
      <w:proofErr w:type="spellStart"/>
      <w:r w:rsidRPr="00910974">
        <w:rPr>
          <w:lang w:val="ru-RU" w:eastAsia="ru-RU"/>
        </w:rPr>
        <w:t>планових</w:t>
      </w:r>
      <w:proofErr w:type="spellEnd"/>
      <w:r w:rsidRPr="00910974">
        <w:rPr>
          <w:lang w:val="ru-RU" w:eastAsia="ru-RU"/>
        </w:rPr>
        <w:t xml:space="preserve"> </w:t>
      </w:r>
      <w:proofErr w:type="spellStart"/>
      <w:r w:rsidRPr="00910974">
        <w:rPr>
          <w:lang w:val="ru-RU" w:eastAsia="ru-RU"/>
        </w:rPr>
        <w:t>ремонтів</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Які</w:t>
      </w:r>
      <w:proofErr w:type="spellEnd"/>
      <w:r w:rsidRPr="00910974">
        <w:rPr>
          <w:lang w:val="ru-RU" w:eastAsia="ru-RU"/>
        </w:rPr>
        <w:t xml:space="preserve"> </w:t>
      </w:r>
      <w:proofErr w:type="spellStart"/>
      <w:r w:rsidRPr="00910974">
        <w:rPr>
          <w:lang w:val="ru-RU" w:eastAsia="ru-RU"/>
        </w:rPr>
        <w:t>задачі</w:t>
      </w:r>
      <w:proofErr w:type="spellEnd"/>
      <w:r w:rsidRPr="00910974">
        <w:rPr>
          <w:lang w:val="ru-RU" w:eastAsia="ru-RU"/>
        </w:rPr>
        <w:t xml:space="preserve"> </w:t>
      </w:r>
      <w:proofErr w:type="spellStart"/>
      <w:r w:rsidRPr="00910974">
        <w:rPr>
          <w:lang w:val="ru-RU" w:eastAsia="ru-RU"/>
        </w:rPr>
        <w:t>вирішує</w:t>
      </w:r>
      <w:proofErr w:type="spellEnd"/>
      <w:r w:rsidRPr="00910974">
        <w:rPr>
          <w:lang w:val="ru-RU" w:eastAsia="ru-RU"/>
        </w:rPr>
        <w:t xml:space="preserve"> </w:t>
      </w:r>
      <w:proofErr w:type="spellStart"/>
      <w:r w:rsidRPr="00910974">
        <w:rPr>
          <w:lang w:val="ru-RU" w:eastAsia="ru-RU"/>
        </w:rPr>
        <w:t>ремонтна</w:t>
      </w:r>
      <w:proofErr w:type="spellEnd"/>
      <w:r w:rsidRPr="00910974">
        <w:rPr>
          <w:lang w:val="ru-RU" w:eastAsia="ru-RU"/>
        </w:rPr>
        <w:t xml:space="preserve"> служба </w:t>
      </w:r>
      <w:proofErr w:type="spellStart"/>
      <w:r w:rsidRPr="00910974">
        <w:rPr>
          <w:lang w:val="ru-RU" w:eastAsia="ru-RU"/>
        </w:rPr>
        <w:t>підприємства</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val="ru-RU" w:eastAsia="ru-RU"/>
        </w:rPr>
      </w:pPr>
      <w:r w:rsidRPr="00910974">
        <w:rPr>
          <w:lang w:val="ru-RU" w:eastAsia="ru-RU"/>
        </w:rPr>
        <w:t xml:space="preserve">З </w:t>
      </w:r>
      <w:proofErr w:type="spellStart"/>
      <w:r w:rsidRPr="00910974">
        <w:rPr>
          <w:lang w:val="ru-RU" w:eastAsia="ru-RU"/>
        </w:rPr>
        <w:t>чим</w:t>
      </w:r>
      <w:proofErr w:type="spellEnd"/>
      <w:r w:rsidRPr="00910974">
        <w:rPr>
          <w:lang w:val="ru-RU" w:eastAsia="ru-RU"/>
        </w:rPr>
        <w:t xml:space="preserve"> </w:t>
      </w:r>
      <w:proofErr w:type="spellStart"/>
      <w:r w:rsidRPr="00910974">
        <w:rPr>
          <w:lang w:val="ru-RU" w:eastAsia="ru-RU"/>
        </w:rPr>
        <w:t>пов’язані</w:t>
      </w:r>
      <w:proofErr w:type="spellEnd"/>
      <w:r w:rsidRPr="00910974">
        <w:rPr>
          <w:lang w:val="ru-RU" w:eastAsia="ru-RU"/>
        </w:rPr>
        <w:t xml:space="preserve"> </w:t>
      </w:r>
      <w:proofErr w:type="spellStart"/>
      <w:r w:rsidRPr="00910974">
        <w:rPr>
          <w:lang w:val="ru-RU" w:eastAsia="ru-RU"/>
        </w:rPr>
        <w:t>рекомендації</w:t>
      </w:r>
      <w:proofErr w:type="spellEnd"/>
      <w:r w:rsidRPr="00910974">
        <w:rPr>
          <w:lang w:val="ru-RU" w:eastAsia="ru-RU"/>
        </w:rPr>
        <w:t xml:space="preserve"> по </w:t>
      </w:r>
      <w:proofErr w:type="spellStart"/>
      <w:r w:rsidRPr="00910974">
        <w:rPr>
          <w:lang w:val="ru-RU" w:eastAsia="ru-RU"/>
        </w:rPr>
        <w:t>заміні</w:t>
      </w:r>
      <w:proofErr w:type="spellEnd"/>
      <w:r w:rsidRPr="00910974">
        <w:rPr>
          <w:lang w:val="ru-RU" w:eastAsia="ru-RU"/>
        </w:rPr>
        <w:t xml:space="preserve"> </w:t>
      </w:r>
      <w:proofErr w:type="spellStart"/>
      <w:r w:rsidRPr="00910974">
        <w:rPr>
          <w:lang w:val="ru-RU" w:eastAsia="ru-RU"/>
        </w:rPr>
        <w:t>мастила</w:t>
      </w:r>
      <w:proofErr w:type="spellEnd"/>
      <w:r w:rsidRPr="00910974">
        <w:rPr>
          <w:lang w:val="ru-RU" w:eastAsia="ru-RU"/>
        </w:rPr>
        <w:t xml:space="preserve"> по </w:t>
      </w:r>
      <w:proofErr w:type="spellStart"/>
      <w:r w:rsidRPr="00910974">
        <w:rPr>
          <w:lang w:val="ru-RU" w:eastAsia="ru-RU"/>
        </w:rPr>
        <w:t>закінченню</w:t>
      </w:r>
      <w:proofErr w:type="spellEnd"/>
      <w:r w:rsidRPr="00910974">
        <w:rPr>
          <w:lang w:val="ru-RU" w:eastAsia="ru-RU"/>
        </w:rPr>
        <w:t xml:space="preserve"> </w:t>
      </w:r>
      <w:proofErr w:type="spellStart"/>
      <w:r w:rsidRPr="00910974">
        <w:rPr>
          <w:lang w:val="ru-RU" w:eastAsia="ru-RU"/>
        </w:rPr>
        <w:t>періоду</w:t>
      </w:r>
      <w:proofErr w:type="spellEnd"/>
      <w:r w:rsidRPr="00910974">
        <w:rPr>
          <w:lang w:val="ru-RU" w:eastAsia="ru-RU"/>
        </w:rPr>
        <w:t xml:space="preserve"> обкатки </w:t>
      </w:r>
      <w:proofErr w:type="spellStart"/>
      <w:r w:rsidRPr="00910974">
        <w:rPr>
          <w:lang w:val="ru-RU" w:eastAsia="ru-RU"/>
        </w:rPr>
        <w:t>машини</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Яким</w:t>
      </w:r>
      <w:proofErr w:type="spellEnd"/>
      <w:r w:rsidRPr="00910974">
        <w:rPr>
          <w:lang w:val="ru-RU" w:eastAsia="ru-RU"/>
        </w:rPr>
        <w:t xml:space="preserve"> чином </w:t>
      </w:r>
      <w:proofErr w:type="spellStart"/>
      <w:r w:rsidRPr="00910974">
        <w:rPr>
          <w:lang w:val="ru-RU" w:eastAsia="ru-RU"/>
        </w:rPr>
        <w:t>змінюється</w:t>
      </w:r>
      <w:proofErr w:type="spellEnd"/>
      <w:r w:rsidRPr="00910974">
        <w:rPr>
          <w:lang w:val="ru-RU" w:eastAsia="ru-RU"/>
        </w:rPr>
        <w:t xml:space="preserve"> </w:t>
      </w:r>
      <w:proofErr w:type="spellStart"/>
      <w:r w:rsidRPr="00910974">
        <w:rPr>
          <w:lang w:val="ru-RU" w:eastAsia="ru-RU"/>
        </w:rPr>
        <w:t>економічна</w:t>
      </w:r>
      <w:proofErr w:type="spellEnd"/>
      <w:r w:rsidRPr="00910974">
        <w:rPr>
          <w:lang w:val="ru-RU" w:eastAsia="ru-RU"/>
        </w:rPr>
        <w:t xml:space="preserve"> </w:t>
      </w:r>
      <w:proofErr w:type="spellStart"/>
      <w:r w:rsidRPr="00910974">
        <w:rPr>
          <w:lang w:val="ru-RU" w:eastAsia="ru-RU"/>
        </w:rPr>
        <w:t>ефективність</w:t>
      </w:r>
      <w:proofErr w:type="spellEnd"/>
      <w:r w:rsidRPr="00910974">
        <w:rPr>
          <w:lang w:val="ru-RU" w:eastAsia="ru-RU"/>
        </w:rPr>
        <w:t xml:space="preserve"> </w:t>
      </w:r>
      <w:proofErr w:type="spellStart"/>
      <w:r w:rsidRPr="00910974">
        <w:rPr>
          <w:lang w:val="ru-RU" w:eastAsia="ru-RU"/>
        </w:rPr>
        <w:t>під</w:t>
      </w:r>
      <w:proofErr w:type="spellEnd"/>
      <w:r w:rsidRPr="00910974">
        <w:rPr>
          <w:lang w:val="ru-RU" w:eastAsia="ru-RU"/>
        </w:rPr>
        <w:t xml:space="preserve"> час експлуатації </w:t>
      </w:r>
      <w:proofErr w:type="spellStart"/>
      <w:r w:rsidRPr="00910974">
        <w:rPr>
          <w:lang w:val="ru-RU" w:eastAsia="ru-RU"/>
        </w:rPr>
        <w:t>обладнання</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val="ru-RU" w:eastAsia="ru-RU"/>
        </w:rPr>
      </w:pPr>
      <w:r w:rsidRPr="00910974">
        <w:rPr>
          <w:lang w:val="ru-RU" w:eastAsia="ru-RU"/>
        </w:rPr>
        <w:t xml:space="preserve">На </w:t>
      </w:r>
      <w:proofErr w:type="spellStart"/>
      <w:r w:rsidRPr="00910974">
        <w:rPr>
          <w:lang w:val="ru-RU" w:eastAsia="ru-RU"/>
        </w:rPr>
        <w:t>які</w:t>
      </w:r>
      <w:proofErr w:type="spellEnd"/>
      <w:r w:rsidRPr="00910974">
        <w:rPr>
          <w:lang w:val="ru-RU" w:eastAsia="ru-RU"/>
        </w:rPr>
        <w:t xml:space="preserve"> </w:t>
      </w:r>
      <w:proofErr w:type="spellStart"/>
      <w:r w:rsidRPr="00910974">
        <w:rPr>
          <w:lang w:val="ru-RU" w:eastAsia="ru-RU"/>
        </w:rPr>
        <w:t>групи</w:t>
      </w:r>
      <w:proofErr w:type="spellEnd"/>
      <w:r w:rsidRPr="00910974">
        <w:rPr>
          <w:lang w:val="ru-RU" w:eastAsia="ru-RU"/>
        </w:rPr>
        <w:t xml:space="preserve"> </w:t>
      </w:r>
      <w:proofErr w:type="spellStart"/>
      <w:r w:rsidRPr="00910974">
        <w:rPr>
          <w:lang w:val="ru-RU" w:eastAsia="ru-RU"/>
        </w:rPr>
        <w:t>поділяють</w:t>
      </w:r>
      <w:proofErr w:type="spellEnd"/>
      <w:r w:rsidRPr="00910974">
        <w:rPr>
          <w:lang w:val="ru-RU" w:eastAsia="ru-RU"/>
        </w:rPr>
        <w:t xml:space="preserve"> </w:t>
      </w:r>
      <w:proofErr w:type="spellStart"/>
      <w:r w:rsidRPr="00910974">
        <w:rPr>
          <w:lang w:val="ru-RU" w:eastAsia="ru-RU"/>
        </w:rPr>
        <w:t>основні</w:t>
      </w:r>
      <w:proofErr w:type="spellEnd"/>
      <w:r w:rsidRPr="00910974">
        <w:rPr>
          <w:lang w:val="ru-RU" w:eastAsia="ru-RU"/>
        </w:rPr>
        <w:t xml:space="preserve"> причини </w:t>
      </w:r>
      <w:proofErr w:type="spellStart"/>
      <w:r w:rsidRPr="00910974">
        <w:rPr>
          <w:lang w:val="ru-RU" w:eastAsia="ru-RU"/>
        </w:rPr>
        <w:t>зношення</w:t>
      </w:r>
      <w:proofErr w:type="spellEnd"/>
      <w:r w:rsidRPr="00910974">
        <w:rPr>
          <w:lang w:val="ru-RU" w:eastAsia="ru-RU"/>
        </w:rPr>
        <w:t xml:space="preserve"> деталей машин?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Які</w:t>
      </w:r>
      <w:proofErr w:type="spellEnd"/>
      <w:r w:rsidRPr="00910974">
        <w:rPr>
          <w:lang w:val="ru-RU" w:eastAsia="ru-RU"/>
        </w:rPr>
        <w:t xml:space="preserve"> </w:t>
      </w:r>
      <w:proofErr w:type="spellStart"/>
      <w:r w:rsidRPr="00910974">
        <w:rPr>
          <w:lang w:val="ru-RU" w:eastAsia="ru-RU"/>
        </w:rPr>
        <w:t>етапи</w:t>
      </w:r>
      <w:proofErr w:type="spellEnd"/>
      <w:r w:rsidRPr="00910974">
        <w:rPr>
          <w:lang w:val="ru-RU" w:eastAsia="ru-RU"/>
        </w:rPr>
        <w:t xml:space="preserve"> </w:t>
      </w:r>
      <w:proofErr w:type="spellStart"/>
      <w:r w:rsidRPr="00910974">
        <w:rPr>
          <w:lang w:val="ru-RU" w:eastAsia="ru-RU"/>
        </w:rPr>
        <w:t>включає</w:t>
      </w:r>
      <w:proofErr w:type="spellEnd"/>
      <w:r w:rsidRPr="00910974">
        <w:rPr>
          <w:lang w:val="ru-RU" w:eastAsia="ru-RU"/>
        </w:rPr>
        <w:t xml:space="preserve"> </w:t>
      </w:r>
      <w:proofErr w:type="spellStart"/>
      <w:r w:rsidRPr="00910974">
        <w:rPr>
          <w:lang w:val="ru-RU" w:eastAsia="ru-RU"/>
        </w:rPr>
        <w:t>процес</w:t>
      </w:r>
      <w:proofErr w:type="spellEnd"/>
      <w:r w:rsidRPr="00910974">
        <w:rPr>
          <w:lang w:val="ru-RU" w:eastAsia="ru-RU"/>
        </w:rPr>
        <w:t xml:space="preserve"> ремонту </w:t>
      </w:r>
      <w:proofErr w:type="spellStart"/>
      <w:r w:rsidRPr="00910974">
        <w:rPr>
          <w:lang w:val="ru-RU" w:eastAsia="ru-RU"/>
        </w:rPr>
        <w:t>технологічно</w:t>
      </w:r>
      <w:proofErr w:type="spellEnd"/>
      <w:r w:rsidRPr="00910974">
        <w:rPr>
          <w:lang w:val="ru-RU" w:eastAsia="ru-RU"/>
        </w:rPr>
        <w:t xml:space="preserve"> </w:t>
      </w:r>
      <w:proofErr w:type="spellStart"/>
      <w:r w:rsidRPr="00910974">
        <w:rPr>
          <w:lang w:val="ru-RU" w:eastAsia="ru-RU"/>
        </w:rPr>
        <w:t>обладнання</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val="ru-RU" w:eastAsia="ru-RU"/>
        </w:rPr>
      </w:pPr>
      <w:r w:rsidRPr="00910974">
        <w:rPr>
          <w:lang w:val="ru-RU" w:eastAsia="ru-RU"/>
        </w:rPr>
        <w:t xml:space="preserve">З </w:t>
      </w:r>
      <w:proofErr w:type="spellStart"/>
      <w:r w:rsidRPr="00910974">
        <w:rPr>
          <w:lang w:val="ru-RU" w:eastAsia="ru-RU"/>
        </w:rPr>
        <w:t>якою</w:t>
      </w:r>
      <w:proofErr w:type="spellEnd"/>
      <w:r w:rsidRPr="00910974">
        <w:rPr>
          <w:lang w:val="ru-RU" w:eastAsia="ru-RU"/>
        </w:rPr>
        <w:t xml:space="preserve"> метою та у </w:t>
      </w:r>
      <w:proofErr w:type="spellStart"/>
      <w:r w:rsidRPr="00910974">
        <w:rPr>
          <w:lang w:val="ru-RU" w:eastAsia="ru-RU"/>
        </w:rPr>
        <w:t>яких</w:t>
      </w:r>
      <w:proofErr w:type="spellEnd"/>
      <w:r w:rsidRPr="00910974">
        <w:rPr>
          <w:lang w:val="ru-RU" w:eastAsia="ru-RU"/>
        </w:rPr>
        <w:t xml:space="preserve"> </w:t>
      </w:r>
      <w:proofErr w:type="spellStart"/>
      <w:r w:rsidRPr="00910974">
        <w:rPr>
          <w:lang w:val="ru-RU" w:eastAsia="ru-RU"/>
        </w:rPr>
        <w:t>випадках</w:t>
      </w:r>
      <w:proofErr w:type="spellEnd"/>
      <w:r w:rsidRPr="00910974">
        <w:rPr>
          <w:lang w:val="ru-RU" w:eastAsia="ru-RU"/>
        </w:rPr>
        <w:t xml:space="preserve"> проводиться </w:t>
      </w:r>
      <w:proofErr w:type="spellStart"/>
      <w:r w:rsidRPr="00910974">
        <w:rPr>
          <w:lang w:val="ru-RU" w:eastAsia="ru-RU"/>
        </w:rPr>
        <w:t>капітальний</w:t>
      </w:r>
      <w:proofErr w:type="spellEnd"/>
      <w:r w:rsidRPr="00910974">
        <w:rPr>
          <w:lang w:val="ru-RU" w:eastAsia="ru-RU"/>
        </w:rPr>
        <w:t xml:space="preserve"> ремонт?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Що</w:t>
      </w:r>
      <w:proofErr w:type="spellEnd"/>
      <w:r w:rsidRPr="00910974">
        <w:rPr>
          <w:lang w:val="ru-RU" w:eastAsia="ru-RU"/>
        </w:rPr>
        <w:t xml:space="preserve"> </w:t>
      </w:r>
      <w:proofErr w:type="spellStart"/>
      <w:r w:rsidRPr="00910974">
        <w:rPr>
          <w:lang w:val="ru-RU" w:eastAsia="ru-RU"/>
        </w:rPr>
        <w:t>передбачає</w:t>
      </w:r>
      <w:proofErr w:type="spellEnd"/>
      <w:r w:rsidRPr="00910974">
        <w:rPr>
          <w:lang w:val="ru-RU" w:eastAsia="ru-RU"/>
        </w:rPr>
        <w:t xml:space="preserve"> </w:t>
      </w:r>
      <w:proofErr w:type="spellStart"/>
      <w:r w:rsidRPr="00910974">
        <w:rPr>
          <w:lang w:val="ru-RU" w:eastAsia="ru-RU"/>
        </w:rPr>
        <w:t>проведення</w:t>
      </w:r>
      <w:proofErr w:type="spellEnd"/>
      <w:r w:rsidRPr="00910974">
        <w:rPr>
          <w:lang w:val="ru-RU" w:eastAsia="ru-RU"/>
        </w:rPr>
        <w:t xml:space="preserve"> малого ремонту?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Що</w:t>
      </w:r>
      <w:proofErr w:type="spellEnd"/>
      <w:r w:rsidRPr="00910974">
        <w:rPr>
          <w:lang w:val="ru-RU" w:eastAsia="ru-RU"/>
        </w:rPr>
        <w:t xml:space="preserve"> </w:t>
      </w:r>
      <w:proofErr w:type="spellStart"/>
      <w:r w:rsidRPr="00910974">
        <w:rPr>
          <w:lang w:val="ru-RU" w:eastAsia="ru-RU"/>
        </w:rPr>
        <w:t>передбачає</w:t>
      </w:r>
      <w:proofErr w:type="spellEnd"/>
      <w:r w:rsidRPr="00910974">
        <w:rPr>
          <w:lang w:val="ru-RU" w:eastAsia="ru-RU"/>
        </w:rPr>
        <w:t xml:space="preserve"> </w:t>
      </w:r>
      <w:proofErr w:type="spellStart"/>
      <w:r w:rsidRPr="00910974">
        <w:rPr>
          <w:lang w:val="ru-RU" w:eastAsia="ru-RU"/>
        </w:rPr>
        <w:t>проведення</w:t>
      </w:r>
      <w:proofErr w:type="spellEnd"/>
      <w:r w:rsidRPr="00910974">
        <w:rPr>
          <w:lang w:val="ru-RU" w:eastAsia="ru-RU"/>
        </w:rPr>
        <w:t xml:space="preserve"> </w:t>
      </w:r>
      <w:proofErr w:type="spellStart"/>
      <w:r w:rsidRPr="00910974">
        <w:rPr>
          <w:lang w:val="ru-RU" w:eastAsia="ru-RU"/>
        </w:rPr>
        <w:t>капітального</w:t>
      </w:r>
      <w:proofErr w:type="spellEnd"/>
      <w:r w:rsidRPr="00910974">
        <w:rPr>
          <w:lang w:val="ru-RU" w:eastAsia="ru-RU"/>
        </w:rPr>
        <w:t xml:space="preserve"> ремонту?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Які</w:t>
      </w:r>
      <w:proofErr w:type="spellEnd"/>
      <w:r w:rsidRPr="00910974">
        <w:rPr>
          <w:lang w:val="ru-RU" w:eastAsia="ru-RU"/>
        </w:rPr>
        <w:t xml:space="preserve"> </w:t>
      </w:r>
      <w:proofErr w:type="spellStart"/>
      <w:r w:rsidRPr="00910974">
        <w:rPr>
          <w:lang w:val="ru-RU" w:eastAsia="ru-RU"/>
        </w:rPr>
        <w:t>способи</w:t>
      </w:r>
      <w:proofErr w:type="spellEnd"/>
      <w:r w:rsidRPr="00910974">
        <w:rPr>
          <w:lang w:val="ru-RU" w:eastAsia="ru-RU"/>
        </w:rPr>
        <w:t xml:space="preserve"> очистки деталей </w:t>
      </w:r>
      <w:proofErr w:type="spellStart"/>
      <w:r w:rsidRPr="00910974">
        <w:rPr>
          <w:lang w:val="ru-RU" w:eastAsia="ru-RU"/>
        </w:rPr>
        <w:t>застосовують</w:t>
      </w:r>
      <w:proofErr w:type="spellEnd"/>
      <w:r w:rsidRPr="00910974">
        <w:rPr>
          <w:lang w:val="ru-RU" w:eastAsia="ru-RU"/>
        </w:rPr>
        <w:t xml:space="preserve"> </w:t>
      </w:r>
      <w:proofErr w:type="spellStart"/>
      <w:r w:rsidRPr="00910974">
        <w:rPr>
          <w:lang w:val="ru-RU" w:eastAsia="ru-RU"/>
        </w:rPr>
        <w:t>під</w:t>
      </w:r>
      <w:proofErr w:type="spellEnd"/>
      <w:r w:rsidRPr="00910974">
        <w:rPr>
          <w:lang w:val="ru-RU" w:eastAsia="ru-RU"/>
        </w:rPr>
        <w:t xml:space="preserve"> час </w:t>
      </w:r>
      <w:proofErr w:type="spellStart"/>
      <w:r w:rsidRPr="00910974">
        <w:rPr>
          <w:lang w:val="ru-RU" w:eastAsia="ru-RU"/>
        </w:rPr>
        <w:t>проведення</w:t>
      </w:r>
      <w:proofErr w:type="spellEnd"/>
      <w:r w:rsidRPr="00910974">
        <w:rPr>
          <w:lang w:val="ru-RU" w:eastAsia="ru-RU"/>
        </w:rPr>
        <w:t xml:space="preserve"> </w:t>
      </w:r>
      <w:proofErr w:type="spellStart"/>
      <w:r w:rsidRPr="00910974">
        <w:rPr>
          <w:lang w:val="ru-RU" w:eastAsia="ru-RU"/>
        </w:rPr>
        <w:t>ремонтних</w:t>
      </w:r>
      <w:proofErr w:type="spellEnd"/>
      <w:r w:rsidRPr="00910974">
        <w:rPr>
          <w:lang w:val="ru-RU" w:eastAsia="ru-RU"/>
        </w:rPr>
        <w:t xml:space="preserve"> </w:t>
      </w:r>
      <w:proofErr w:type="spellStart"/>
      <w:r w:rsidRPr="00910974">
        <w:rPr>
          <w:lang w:val="ru-RU" w:eastAsia="ru-RU"/>
        </w:rPr>
        <w:t>робіт</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val="ru-RU" w:eastAsia="ru-RU"/>
        </w:rPr>
      </w:pPr>
      <w:r w:rsidRPr="00910974">
        <w:rPr>
          <w:lang w:val="ru-RU" w:eastAsia="ru-RU"/>
        </w:rPr>
        <w:t xml:space="preserve">Яке </w:t>
      </w:r>
      <w:proofErr w:type="spellStart"/>
      <w:r w:rsidRPr="00910974">
        <w:rPr>
          <w:lang w:val="ru-RU" w:eastAsia="ru-RU"/>
        </w:rPr>
        <w:t>завдання</w:t>
      </w:r>
      <w:proofErr w:type="spellEnd"/>
      <w:r w:rsidRPr="00910974">
        <w:rPr>
          <w:lang w:val="ru-RU" w:eastAsia="ru-RU"/>
        </w:rPr>
        <w:t xml:space="preserve"> </w:t>
      </w:r>
      <w:proofErr w:type="spellStart"/>
      <w:r w:rsidRPr="00910974">
        <w:rPr>
          <w:lang w:val="ru-RU" w:eastAsia="ru-RU"/>
        </w:rPr>
        <w:t>вирішується</w:t>
      </w:r>
      <w:proofErr w:type="spellEnd"/>
      <w:r w:rsidRPr="00910974">
        <w:rPr>
          <w:lang w:val="ru-RU" w:eastAsia="ru-RU"/>
        </w:rPr>
        <w:t xml:space="preserve"> при </w:t>
      </w:r>
      <w:proofErr w:type="spellStart"/>
      <w:r w:rsidRPr="00910974">
        <w:rPr>
          <w:lang w:val="ru-RU" w:eastAsia="ru-RU"/>
        </w:rPr>
        <w:t>технічному</w:t>
      </w:r>
      <w:proofErr w:type="spellEnd"/>
      <w:r w:rsidRPr="00910974">
        <w:rPr>
          <w:lang w:val="ru-RU" w:eastAsia="ru-RU"/>
        </w:rPr>
        <w:t xml:space="preserve"> </w:t>
      </w:r>
      <w:proofErr w:type="spellStart"/>
      <w:r w:rsidRPr="00910974">
        <w:rPr>
          <w:lang w:val="ru-RU" w:eastAsia="ru-RU"/>
        </w:rPr>
        <w:t>діагностуванні</w:t>
      </w:r>
      <w:proofErr w:type="spellEnd"/>
      <w:r w:rsidRPr="00910974">
        <w:rPr>
          <w:lang w:val="ru-RU" w:eastAsia="ru-RU"/>
        </w:rPr>
        <w:t xml:space="preserve"> </w:t>
      </w:r>
      <w:proofErr w:type="spellStart"/>
      <w:r w:rsidRPr="00910974">
        <w:rPr>
          <w:lang w:val="ru-RU" w:eastAsia="ru-RU"/>
        </w:rPr>
        <w:t>машини</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val="ru-RU" w:eastAsia="ru-RU"/>
        </w:rPr>
      </w:pPr>
      <w:r w:rsidRPr="00910974">
        <w:rPr>
          <w:lang w:val="ru-RU" w:eastAsia="ru-RU"/>
        </w:rPr>
        <w:t xml:space="preserve">З </w:t>
      </w:r>
      <w:proofErr w:type="spellStart"/>
      <w:r w:rsidRPr="00910974">
        <w:rPr>
          <w:lang w:val="ru-RU" w:eastAsia="ru-RU"/>
        </w:rPr>
        <w:t>якою</w:t>
      </w:r>
      <w:proofErr w:type="spellEnd"/>
      <w:r w:rsidRPr="00910974">
        <w:rPr>
          <w:lang w:val="ru-RU" w:eastAsia="ru-RU"/>
        </w:rPr>
        <w:t xml:space="preserve"> метою проводиться </w:t>
      </w:r>
      <w:proofErr w:type="spellStart"/>
      <w:r w:rsidRPr="00910974">
        <w:rPr>
          <w:lang w:val="ru-RU" w:eastAsia="ru-RU"/>
        </w:rPr>
        <w:t>очищення</w:t>
      </w:r>
      <w:proofErr w:type="spellEnd"/>
      <w:r w:rsidRPr="00910974">
        <w:rPr>
          <w:lang w:val="ru-RU" w:eastAsia="ru-RU"/>
        </w:rPr>
        <w:t xml:space="preserve"> деталей машин </w:t>
      </w:r>
      <w:proofErr w:type="spellStart"/>
      <w:r w:rsidRPr="00910974">
        <w:rPr>
          <w:lang w:val="ru-RU" w:eastAsia="ru-RU"/>
        </w:rPr>
        <w:t>під</w:t>
      </w:r>
      <w:proofErr w:type="spellEnd"/>
      <w:r w:rsidRPr="00910974">
        <w:rPr>
          <w:lang w:val="ru-RU" w:eastAsia="ru-RU"/>
        </w:rPr>
        <w:t xml:space="preserve"> час </w:t>
      </w:r>
      <w:proofErr w:type="spellStart"/>
      <w:r w:rsidRPr="00910974">
        <w:rPr>
          <w:lang w:val="ru-RU" w:eastAsia="ru-RU"/>
        </w:rPr>
        <w:t>ремонтних</w:t>
      </w:r>
      <w:proofErr w:type="spellEnd"/>
      <w:r w:rsidRPr="00910974">
        <w:rPr>
          <w:lang w:val="ru-RU" w:eastAsia="ru-RU"/>
        </w:rPr>
        <w:t xml:space="preserve"> </w:t>
      </w:r>
      <w:proofErr w:type="spellStart"/>
      <w:proofErr w:type="gramStart"/>
      <w:r w:rsidRPr="00910974">
        <w:rPr>
          <w:lang w:val="ru-RU" w:eastAsia="ru-RU"/>
        </w:rPr>
        <w:t>робіт</w:t>
      </w:r>
      <w:proofErr w:type="spellEnd"/>
      <w:r w:rsidRPr="00910974">
        <w:rPr>
          <w:lang w:val="ru-RU" w:eastAsia="ru-RU"/>
        </w:rPr>
        <w:t xml:space="preserve"> ?</w:t>
      </w:r>
      <w:proofErr w:type="gram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val="ru-RU" w:eastAsia="ru-RU"/>
        </w:rPr>
      </w:pPr>
      <w:r w:rsidRPr="00910974">
        <w:rPr>
          <w:lang w:val="ru-RU" w:eastAsia="ru-RU"/>
        </w:rPr>
        <w:t xml:space="preserve">До </w:t>
      </w:r>
      <w:proofErr w:type="spellStart"/>
      <w:r w:rsidRPr="00910974">
        <w:rPr>
          <w:lang w:val="ru-RU" w:eastAsia="ru-RU"/>
        </w:rPr>
        <w:t>якого</w:t>
      </w:r>
      <w:proofErr w:type="spellEnd"/>
      <w:r w:rsidRPr="00910974">
        <w:rPr>
          <w:lang w:val="ru-RU" w:eastAsia="ru-RU"/>
        </w:rPr>
        <w:t xml:space="preserve"> виду </w:t>
      </w:r>
      <w:proofErr w:type="spellStart"/>
      <w:r w:rsidRPr="00910974">
        <w:rPr>
          <w:lang w:val="ru-RU" w:eastAsia="ru-RU"/>
        </w:rPr>
        <w:t>відказу</w:t>
      </w:r>
      <w:proofErr w:type="spellEnd"/>
      <w:r w:rsidRPr="00910974">
        <w:rPr>
          <w:lang w:val="ru-RU" w:eastAsia="ru-RU"/>
        </w:rPr>
        <w:t xml:space="preserve"> </w:t>
      </w:r>
      <w:proofErr w:type="spellStart"/>
      <w:r w:rsidRPr="00910974">
        <w:rPr>
          <w:lang w:val="ru-RU" w:eastAsia="ru-RU"/>
        </w:rPr>
        <w:t>може</w:t>
      </w:r>
      <w:proofErr w:type="spellEnd"/>
      <w:r w:rsidRPr="00910974">
        <w:rPr>
          <w:lang w:val="ru-RU" w:eastAsia="ru-RU"/>
        </w:rPr>
        <w:t xml:space="preserve"> привести </w:t>
      </w:r>
      <w:proofErr w:type="spellStart"/>
      <w:r w:rsidRPr="00910974">
        <w:rPr>
          <w:lang w:val="ru-RU" w:eastAsia="ru-RU"/>
        </w:rPr>
        <w:t>корозія</w:t>
      </w:r>
      <w:proofErr w:type="spellEnd"/>
      <w:r w:rsidRPr="00910974">
        <w:rPr>
          <w:lang w:val="ru-RU" w:eastAsia="ru-RU"/>
        </w:rPr>
        <w:t xml:space="preserve"> </w:t>
      </w:r>
      <w:proofErr w:type="spellStart"/>
      <w:r w:rsidRPr="00910974">
        <w:rPr>
          <w:lang w:val="ru-RU" w:eastAsia="ru-RU"/>
        </w:rPr>
        <w:t>металу</w:t>
      </w:r>
      <w:proofErr w:type="spellEnd"/>
      <w:r w:rsidRPr="00910974">
        <w:rPr>
          <w:lang w:val="ru-RU" w:eastAsia="ru-RU"/>
        </w:rPr>
        <w:t xml:space="preserve"> </w:t>
      </w:r>
      <w:proofErr w:type="spellStart"/>
      <w:r w:rsidRPr="00910974">
        <w:rPr>
          <w:lang w:val="ru-RU" w:eastAsia="ru-RU"/>
        </w:rPr>
        <w:t>судини</w:t>
      </w:r>
      <w:proofErr w:type="spellEnd"/>
      <w:r w:rsidRPr="00910974">
        <w:rPr>
          <w:lang w:val="ru-RU" w:eastAsia="ru-RU"/>
        </w:rPr>
        <w:t xml:space="preserve">, яка </w:t>
      </w:r>
      <w:proofErr w:type="spellStart"/>
      <w:r w:rsidRPr="00910974">
        <w:rPr>
          <w:lang w:val="ru-RU" w:eastAsia="ru-RU"/>
        </w:rPr>
        <w:t>працює</w:t>
      </w:r>
      <w:proofErr w:type="spellEnd"/>
      <w:r w:rsidRPr="00910974">
        <w:rPr>
          <w:lang w:val="ru-RU" w:eastAsia="ru-RU"/>
        </w:rPr>
        <w:t xml:space="preserve"> </w:t>
      </w:r>
      <w:proofErr w:type="spellStart"/>
      <w:r w:rsidRPr="00910974">
        <w:rPr>
          <w:lang w:val="ru-RU" w:eastAsia="ru-RU"/>
        </w:rPr>
        <w:t>під</w:t>
      </w:r>
      <w:proofErr w:type="spellEnd"/>
      <w:r w:rsidRPr="00910974">
        <w:rPr>
          <w:lang w:val="ru-RU" w:eastAsia="ru-RU"/>
        </w:rPr>
        <w:t xml:space="preserve"> </w:t>
      </w:r>
      <w:proofErr w:type="spellStart"/>
      <w:r w:rsidRPr="00910974">
        <w:rPr>
          <w:lang w:val="ru-RU" w:eastAsia="ru-RU"/>
        </w:rPr>
        <w:t>тиском</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Які</w:t>
      </w:r>
      <w:proofErr w:type="spellEnd"/>
      <w:r w:rsidRPr="00910974">
        <w:rPr>
          <w:lang w:val="ru-RU" w:eastAsia="ru-RU"/>
        </w:rPr>
        <w:t xml:space="preserve"> </w:t>
      </w:r>
      <w:proofErr w:type="spellStart"/>
      <w:r w:rsidRPr="00910974">
        <w:rPr>
          <w:lang w:val="ru-RU" w:eastAsia="ru-RU"/>
        </w:rPr>
        <w:t>ушкодження</w:t>
      </w:r>
      <w:proofErr w:type="spellEnd"/>
      <w:r w:rsidRPr="00910974">
        <w:rPr>
          <w:lang w:val="ru-RU" w:eastAsia="ru-RU"/>
        </w:rPr>
        <w:t xml:space="preserve"> деталей машин </w:t>
      </w:r>
      <w:proofErr w:type="spellStart"/>
      <w:r w:rsidRPr="00910974">
        <w:rPr>
          <w:lang w:val="ru-RU" w:eastAsia="ru-RU"/>
        </w:rPr>
        <w:t>можна</w:t>
      </w:r>
      <w:proofErr w:type="spellEnd"/>
      <w:r w:rsidRPr="00910974">
        <w:rPr>
          <w:lang w:val="ru-RU" w:eastAsia="ru-RU"/>
        </w:rPr>
        <w:t xml:space="preserve"> </w:t>
      </w:r>
      <w:proofErr w:type="spellStart"/>
      <w:r w:rsidRPr="00910974">
        <w:rPr>
          <w:lang w:val="ru-RU" w:eastAsia="ru-RU"/>
        </w:rPr>
        <w:t>виявити</w:t>
      </w:r>
      <w:proofErr w:type="spellEnd"/>
      <w:r w:rsidRPr="00910974">
        <w:rPr>
          <w:lang w:val="ru-RU" w:eastAsia="ru-RU"/>
        </w:rPr>
        <w:t xml:space="preserve"> </w:t>
      </w:r>
      <w:proofErr w:type="spellStart"/>
      <w:r w:rsidRPr="00910974">
        <w:rPr>
          <w:lang w:val="ru-RU" w:eastAsia="ru-RU"/>
        </w:rPr>
        <w:t>суб’єктивним</w:t>
      </w:r>
      <w:proofErr w:type="spellEnd"/>
      <w:r w:rsidRPr="00910974">
        <w:rPr>
          <w:lang w:val="ru-RU" w:eastAsia="ru-RU"/>
        </w:rPr>
        <w:t xml:space="preserve"> методами?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Які</w:t>
      </w:r>
      <w:proofErr w:type="spellEnd"/>
      <w:r w:rsidRPr="00910974">
        <w:rPr>
          <w:lang w:val="ru-RU" w:eastAsia="ru-RU"/>
        </w:rPr>
        <w:t xml:space="preserve"> </w:t>
      </w:r>
      <w:proofErr w:type="spellStart"/>
      <w:r w:rsidRPr="00910974">
        <w:rPr>
          <w:lang w:val="ru-RU" w:eastAsia="ru-RU"/>
        </w:rPr>
        <w:t>мастила</w:t>
      </w:r>
      <w:proofErr w:type="spellEnd"/>
      <w:r w:rsidRPr="00910974">
        <w:rPr>
          <w:lang w:val="ru-RU" w:eastAsia="ru-RU"/>
        </w:rPr>
        <w:t xml:space="preserve"> </w:t>
      </w:r>
      <w:proofErr w:type="spellStart"/>
      <w:r w:rsidRPr="00910974">
        <w:rPr>
          <w:lang w:val="ru-RU" w:eastAsia="ru-RU"/>
        </w:rPr>
        <w:t>застосовують</w:t>
      </w:r>
      <w:proofErr w:type="spellEnd"/>
      <w:r w:rsidRPr="00910974">
        <w:rPr>
          <w:lang w:val="ru-RU" w:eastAsia="ru-RU"/>
        </w:rPr>
        <w:t xml:space="preserve"> в </w:t>
      </w:r>
      <w:proofErr w:type="spellStart"/>
      <w:r w:rsidRPr="00910974">
        <w:rPr>
          <w:lang w:val="ru-RU" w:eastAsia="ru-RU"/>
        </w:rPr>
        <w:t>технічних</w:t>
      </w:r>
      <w:proofErr w:type="spellEnd"/>
      <w:r w:rsidRPr="00910974">
        <w:rPr>
          <w:lang w:val="ru-RU" w:eastAsia="ru-RU"/>
        </w:rPr>
        <w:t xml:space="preserve"> системах, </w:t>
      </w:r>
      <w:proofErr w:type="spellStart"/>
      <w:r w:rsidRPr="00910974">
        <w:rPr>
          <w:lang w:val="ru-RU" w:eastAsia="ru-RU"/>
        </w:rPr>
        <w:t>що</w:t>
      </w:r>
      <w:proofErr w:type="spellEnd"/>
      <w:r w:rsidRPr="00910974">
        <w:rPr>
          <w:lang w:val="ru-RU" w:eastAsia="ru-RU"/>
        </w:rPr>
        <w:t xml:space="preserve"> </w:t>
      </w:r>
      <w:proofErr w:type="spellStart"/>
      <w:r w:rsidRPr="00910974">
        <w:rPr>
          <w:lang w:val="ru-RU" w:eastAsia="ru-RU"/>
        </w:rPr>
        <w:t>працюють</w:t>
      </w:r>
      <w:proofErr w:type="spellEnd"/>
      <w:r w:rsidRPr="00910974">
        <w:rPr>
          <w:lang w:val="ru-RU" w:eastAsia="ru-RU"/>
        </w:rPr>
        <w:t xml:space="preserve"> у </w:t>
      </w:r>
      <w:proofErr w:type="spellStart"/>
      <w:r w:rsidRPr="00910974">
        <w:rPr>
          <w:lang w:val="ru-RU" w:eastAsia="ru-RU"/>
        </w:rPr>
        <w:t>забруднених</w:t>
      </w:r>
      <w:proofErr w:type="spellEnd"/>
      <w:r w:rsidRPr="00910974">
        <w:rPr>
          <w:lang w:val="ru-RU" w:eastAsia="ru-RU"/>
        </w:rPr>
        <w:t xml:space="preserve"> </w:t>
      </w:r>
      <w:proofErr w:type="spellStart"/>
      <w:r w:rsidRPr="00910974">
        <w:rPr>
          <w:lang w:val="ru-RU" w:eastAsia="ru-RU"/>
        </w:rPr>
        <w:t>середовищах</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Які</w:t>
      </w:r>
      <w:proofErr w:type="spellEnd"/>
      <w:r w:rsidRPr="00910974">
        <w:rPr>
          <w:lang w:val="ru-RU" w:eastAsia="ru-RU"/>
        </w:rPr>
        <w:t xml:space="preserve"> </w:t>
      </w:r>
      <w:proofErr w:type="spellStart"/>
      <w:r w:rsidRPr="00910974">
        <w:rPr>
          <w:lang w:val="ru-RU" w:eastAsia="ru-RU"/>
        </w:rPr>
        <w:t>фрикційні</w:t>
      </w:r>
      <w:proofErr w:type="spellEnd"/>
      <w:r w:rsidRPr="00910974">
        <w:rPr>
          <w:lang w:val="ru-RU" w:eastAsia="ru-RU"/>
        </w:rPr>
        <w:t xml:space="preserve"> </w:t>
      </w:r>
      <w:proofErr w:type="spellStart"/>
      <w:r w:rsidRPr="00910974">
        <w:rPr>
          <w:lang w:val="ru-RU" w:eastAsia="ru-RU"/>
        </w:rPr>
        <w:t>зв’язки</w:t>
      </w:r>
      <w:proofErr w:type="spellEnd"/>
      <w:r w:rsidRPr="00910974">
        <w:rPr>
          <w:lang w:val="ru-RU" w:eastAsia="ru-RU"/>
        </w:rPr>
        <w:t xml:space="preserve"> в парах тертя </w:t>
      </w:r>
      <w:proofErr w:type="spellStart"/>
      <w:r w:rsidRPr="00910974">
        <w:rPr>
          <w:lang w:val="ru-RU" w:eastAsia="ru-RU"/>
        </w:rPr>
        <w:t>призводять</w:t>
      </w:r>
      <w:proofErr w:type="spellEnd"/>
      <w:r w:rsidRPr="00910974">
        <w:rPr>
          <w:lang w:val="ru-RU" w:eastAsia="ru-RU"/>
        </w:rPr>
        <w:t xml:space="preserve"> до </w:t>
      </w:r>
      <w:proofErr w:type="spellStart"/>
      <w:r w:rsidRPr="00910974">
        <w:rPr>
          <w:lang w:val="ru-RU" w:eastAsia="ru-RU"/>
        </w:rPr>
        <w:t>руйнування</w:t>
      </w:r>
      <w:proofErr w:type="spellEnd"/>
      <w:r w:rsidRPr="00910974">
        <w:rPr>
          <w:lang w:val="ru-RU" w:eastAsia="ru-RU"/>
        </w:rPr>
        <w:t xml:space="preserve"> </w:t>
      </w:r>
      <w:proofErr w:type="spellStart"/>
      <w:r w:rsidRPr="00910974">
        <w:rPr>
          <w:lang w:val="ru-RU" w:eastAsia="ru-RU"/>
        </w:rPr>
        <w:t>від</w:t>
      </w:r>
      <w:proofErr w:type="spellEnd"/>
      <w:r w:rsidRPr="00910974">
        <w:rPr>
          <w:lang w:val="ru-RU" w:eastAsia="ru-RU"/>
        </w:rPr>
        <w:t xml:space="preserve"> </w:t>
      </w:r>
      <w:proofErr w:type="spellStart"/>
      <w:r w:rsidRPr="00910974">
        <w:rPr>
          <w:lang w:val="ru-RU" w:eastAsia="ru-RU"/>
        </w:rPr>
        <w:t>втовлюємості</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Яким</w:t>
      </w:r>
      <w:proofErr w:type="spellEnd"/>
      <w:r w:rsidRPr="00910974">
        <w:rPr>
          <w:lang w:val="ru-RU" w:eastAsia="ru-RU"/>
        </w:rPr>
        <w:t xml:space="preserve"> чином </w:t>
      </w:r>
      <w:proofErr w:type="spellStart"/>
      <w:r w:rsidRPr="00910974">
        <w:rPr>
          <w:lang w:val="ru-RU" w:eastAsia="ru-RU"/>
        </w:rPr>
        <w:t>впливає</w:t>
      </w:r>
      <w:proofErr w:type="spellEnd"/>
      <w:r w:rsidRPr="00910974">
        <w:rPr>
          <w:lang w:val="ru-RU" w:eastAsia="ru-RU"/>
        </w:rPr>
        <w:t xml:space="preserve"> </w:t>
      </w:r>
      <w:proofErr w:type="spellStart"/>
      <w:r w:rsidRPr="00910974">
        <w:rPr>
          <w:lang w:val="ru-RU" w:eastAsia="ru-RU"/>
        </w:rPr>
        <w:t>часте</w:t>
      </w:r>
      <w:proofErr w:type="spellEnd"/>
      <w:r w:rsidRPr="00910974">
        <w:rPr>
          <w:lang w:val="ru-RU" w:eastAsia="ru-RU"/>
        </w:rPr>
        <w:t xml:space="preserve"> </w:t>
      </w:r>
      <w:proofErr w:type="spellStart"/>
      <w:r w:rsidRPr="00910974">
        <w:rPr>
          <w:lang w:val="ru-RU" w:eastAsia="ru-RU"/>
        </w:rPr>
        <w:t>розбирання</w:t>
      </w:r>
      <w:proofErr w:type="spellEnd"/>
      <w:r w:rsidRPr="00910974">
        <w:rPr>
          <w:lang w:val="ru-RU" w:eastAsia="ru-RU"/>
        </w:rPr>
        <w:t xml:space="preserve"> </w:t>
      </w:r>
      <w:proofErr w:type="spellStart"/>
      <w:r w:rsidRPr="00910974">
        <w:rPr>
          <w:lang w:val="ru-RU" w:eastAsia="ru-RU"/>
        </w:rPr>
        <w:t>машини</w:t>
      </w:r>
      <w:proofErr w:type="spellEnd"/>
      <w:r w:rsidRPr="00910974">
        <w:rPr>
          <w:lang w:val="ru-RU" w:eastAsia="ru-RU"/>
        </w:rPr>
        <w:t xml:space="preserve"> на </w:t>
      </w:r>
      <w:proofErr w:type="spellStart"/>
      <w:r w:rsidRPr="00910974">
        <w:rPr>
          <w:lang w:val="ru-RU" w:eastAsia="ru-RU"/>
        </w:rPr>
        <w:t>процес</w:t>
      </w:r>
      <w:proofErr w:type="spellEnd"/>
      <w:r w:rsidRPr="00910974">
        <w:rPr>
          <w:lang w:val="ru-RU" w:eastAsia="ru-RU"/>
        </w:rPr>
        <w:t xml:space="preserve"> </w:t>
      </w:r>
      <w:proofErr w:type="spellStart"/>
      <w:r w:rsidRPr="00910974">
        <w:rPr>
          <w:lang w:val="ru-RU" w:eastAsia="ru-RU"/>
        </w:rPr>
        <w:t>її</w:t>
      </w:r>
      <w:proofErr w:type="spellEnd"/>
      <w:r w:rsidRPr="00910974">
        <w:rPr>
          <w:lang w:val="ru-RU" w:eastAsia="ru-RU"/>
        </w:rPr>
        <w:t xml:space="preserve"> </w:t>
      </w:r>
      <w:proofErr w:type="spellStart"/>
      <w:r w:rsidRPr="00910974">
        <w:rPr>
          <w:lang w:val="ru-RU" w:eastAsia="ru-RU"/>
        </w:rPr>
        <w:t>зношення</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val="ru-RU" w:eastAsia="ru-RU"/>
        </w:rPr>
      </w:pPr>
      <w:r w:rsidRPr="00910974">
        <w:rPr>
          <w:lang w:val="ru-RU" w:eastAsia="ru-RU"/>
        </w:rPr>
        <w:t xml:space="preserve">З </w:t>
      </w:r>
      <w:proofErr w:type="spellStart"/>
      <w:r w:rsidRPr="00910974">
        <w:rPr>
          <w:lang w:val="ru-RU" w:eastAsia="ru-RU"/>
        </w:rPr>
        <w:t>якою</w:t>
      </w:r>
      <w:proofErr w:type="spellEnd"/>
      <w:r w:rsidRPr="00910974">
        <w:rPr>
          <w:lang w:val="ru-RU" w:eastAsia="ru-RU"/>
        </w:rPr>
        <w:t xml:space="preserve"> метою проводиться </w:t>
      </w:r>
      <w:proofErr w:type="spellStart"/>
      <w:r w:rsidRPr="00910974">
        <w:rPr>
          <w:lang w:val="ru-RU" w:eastAsia="ru-RU"/>
        </w:rPr>
        <w:t>середній</w:t>
      </w:r>
      <w:proofErr w:type="spellEnd"/>
      <w:r w:rsidRPr="00910974">
        <w:rPr>
          <w:lang w:val="ru-RU" w:eastAsia="ru-RU"/>
        </w:rPr>
        <w:t xml:space="preserve"> ремонт?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Який</w:t>
      </w:r>
      <w:proofErr w:type="spellEnd"/>
      <w:r w:rsidRPr="00910974">
        <w:rPr>
          <w:lang w:val="ru-RU" w:eastAsia="ru-RU"/>
        </w:rPr>
        <w:t xml:space="preserve"> </w:t>
      </w:r>
      <w:proofErr w:type="spellStart"/>
      <w:r w:rsidRPr="00910974">
        <w:rPr>
          <w:lang w:val="ru-RU" w:eastAsia="ru-RU"/>
        </w:rPr>
        <w:t>спосіб</w:t>
      </w:r>
      <w:proofErr w:type="spellEnd"/>
      <w:r w:rsidRPr="00910974">
        <w:rPr>
          <w:lang w:val="ru-RU" w:eastAsia="ru-RU"/>
        </w:rPr>
        <w:t xml:space="preserve"> </w:t>
      </w:r>
      <w:proofErr w:type="spellStart"/>
      <w:r w:rsidRPr="00910974">
        <w:rPr>
          <w:lang w:val="ru-RU" w:eastAsia="ru-RU"/>
        </w:rPr>
        <w:t>найбільш</w:t>
      </w:r>
      <w:proofErr w:type="spellEnd"/>
      <w:r w:rsidRPr="00910974">
        <w:rPr>
          <w:lang w:val="ru-RU" w:eastAsia="ru-RU"/>
        </w:rPr>
        <w:t xml:space="preserve"> </w:t>
      </w:r>
      <w:proofErr w:type="spellStart"/>
      <w:r w:rsidRPr="00910974">
        <w:rPr>
          <w:lang w:val="ru-RU" w:eastAsia="ru-RU"/>
        </w:rPr>
        <w:t>ефективний</w:t>
      </w:r>
      <w:proofErr w:type="spellEnd"/>
      <w:r w:rsidRPr="00910974">
        <w:rPr>
          <w:lang w:val="ru-RU" w:eastAsia="ru-RU"/>
        </w:rPr>
        <w:t xml:space="preserve"> для </w:t>
      </w:r>
      <w:proofErr w:type="spellStart"/>
      <w:r w:rsidRPr="00910974">
        <w:rPr>
          <w:lang w:val="ru-RU" w:eastAsia="ru-RU"/>
        </w:rPr>
        <w:t>очищення</w:t>
      </w:r>
      <w:proofErr w:type="spellEnd"/>
      <w:r w:rsidRPr="00910974">
        <w:rPr>
          <w:lang w:val="ru-RU" w:eastAsia="ru-RU"/>
        </w:rPr>
        <w:t xml:space="preserve"> деталей </w:t>
      </w:r>
      <w:proofErr w:type="spellStart"/>
      <w:r w:rsidRPr="00910974">
        <w:rPr>
          <w:lang w:val="ru-RU" w:eastAsia="ru-RU"/>
        </w:rPr>
        <w:t>складної</w:t>
      </w:r>
      <w:proofErr w:type="spellEnd"/>
      <w:r w:rsidRPr="00910974">
        <w:rPr>
          <w:lang w:val="ru-RU" w:eastAsia="ru-RU"/>
        </w:rPr>
        <w:t xml:space="preserve"> </w:t>
      </w:r>
      <w:proofErr w:type="spellStart"/>
      <w:r w:rsidRPr="00910974">
        <w:rPr>
          <w:lang w:val="ru-RU" w:eastAsia="ru-RU"/>
        </w:rPr>
        <w:t>форми</w:t>
      </w:r>
      <w:proofErr w:type="spellEnd"/>
      <w:r w:rsidRPr="00910974">
        <w:rPr>
          <w:lang w:val="ru-RU" w:eastAsia="ru-RU"/>
        </w:rPr>
        <w:t xml:space="preserve"> (</w:t>
      </w:r>
      <w:proofErr w:type="spellStart"/>
      <w:r w:rsidRPr="00910974">
        <w:rPr>
          <w:lang w:val="ru-RU" w:eastAsia="ru-RU"/>
        </w:rPr>
        <w:t>порожнини</w:t>
      </w:r>
      <w:proofErr w:type="spellEnd"/>
      <w:r w:rsidRPr="00910974">
        <w:rPr>
          <w:lang w:val="ru-RU" w:eastAsia="ru-RU"/>
        </w:rPr>
        <w:t xml:space="preserve">, </w:t>
      </w:r>
      <w:proofErr w:type="spellStart"/>
      <w:r w:rsidRPr="00910974">
        <w:rPr>
          <w:lang w:val="ru-RU" w:eastAsia="ru-RU"/>
        </w:rPr>
        <w:t>щілини</w:t>
      </w:r>
      <w:proofErr w:type="spellEnd"/>
      <w:r w:rsidRPr="00910974">
        <w:rPr>
          <w:lang w:val="ru-RU" w:eastAsia="ru-RU"/>
        </w:rPr>
        <w:t xml:space="preserve"> та </w:t>
      </w:r>
      <w:proofErr w:type="spellStart"/>
      <w:r w:rsidRPr="00910974">
        <w:rPr>
          <w:lang w:val="ru-RU" w:eastAsia="ru-RU"/>
        </w:rPr>
        <w:t>інш</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val="ru-RU" w:eastAsia="ru-RU"/>
        </w:rPr>
      </w:pPr>
      <w:r w:rsidRPr="00910974">
        <w:rPr>
          <w:lang w:val="ru-RU" w:eastAsia="ru-RU"/>
        </w:rPr>
        <w:t xml:space="preserve">Яка система </w:t>
      </w:r>
      <w:proofErr w:type="spellStart"/>
      <w:r w:rsidRPr="00910974">
        <w:rPr>
          <w:lang w:val="ru-RU" w:eastAsia="ru-RU"/>
        </w:rPr>
        <w:t>змащення</w:t>
      </w:r>
      <w:proofErr w:type="spellEnd"/>
      <w:r w:rsidRPr="00910974">
        <w:rPr>
          <w:lang w:val="ru-RU" w:eastAsia="ru-RU"/>
        </w:rPr>
        <w:t xml:space="preserve"> </w:t>
      </w:r>
      <w:proofErr w:type="spellStart"/>
      <w:r w:rsidRPr="00910974">
        <w:rPr>
          <w:lang w:val="ru-RU" w:eastAsia="ru-RU"/>
        </w:rPr>
        <w:t>використовується</w:t>
      </w:r>
      <w:proofErr w:type="spellEnd"/>
      <w:r w:rsidRPr="00910974">
        <w:rPr>
          <w:lang w:val="ru-RU" w:eastAsia="ru-RU"/>
        </w:rPr>
        <w:t xml:space="preserve"> у </w:t>
      </w:r>
      <w:proofErr w:type="spellStart"/>
      <w:r w:rsidRPr="00910974">
        <w:rPr>
          <w:lang w:val="ru-RU" w:eastAsia="ru-RU"/>
        </w:rPr>
        <w:t>важко</w:t>
      </w:r>
      <w:proofErr w:type="spellEnd"/>
      <w:r w:rsidRPr="00910974">
        <w:rPr>
          <w:lang w:val="ru-RU" w:eastAsia="ru-RU"/>
        </w:rPr>
        <w:t xml:space="preserve"> </w:t>
      </w:r>
      <w:proofErr w:type="spellStart"/>
      <w:r w:rsidRPr="00910974">
        <w:rPr>
          <w:lang w:val="ru-RU" w:eastAsia="ru-RU"/>
        </w:rPr>
        <w:t>навантажених</w:t>
      </w:r>
      <w:proofErr w:type="spellEnd"/>
      <w:r w:rsidRPr="00910974">
        <w:rPr>
          <w:lang w:val="ru-RU" w:eastAsia="ru-RU"/>
        </w:rPr>
        <w:t xml:space="preserve"> </w:t>
      </w:r>
      <w:proofErr w:type="spellStart"/>
      <w:r w:rsidRPr="00910974">
        <w:rPr>
          <w:lang w:val="ru-RU" w:eastAsia="ru-RU"/>
        </w:rPr>
        <w:t>механізмах</w:t>
      </w:r>
      <w:proofErr w:type="spellEnd"/>
      <w:r w:rsidRPr="00910974">
        <w:rPr>
          <w:lang w:val="ru-RU" w:eastAsia="ru-RU"/>
        </w:rPr>
        <w:t xml:space="preserve"> та за </w:t>
      </w:r>
      <w:proofErr w:type="spellStart"/>
      <w:r w:rsidRPr="00910974">
        <w:rPr>
          <w:lang w:val="ru-RU" w:eastAsia="ru-RU"/>
        </w:rPr>
        <w:t>малих</w:t>
      </w:r>
      <w:proofErr w:type="spellEnd"/>
      <w:r w:rsidRPr="00910974">
        <w:rPr>
          <w:lang w:val="ru-RU" w:eastAsia="ru-RU"/>
        </w:rPr>
        <w:t xml:space="preserve"> </w:t>
      </w:r>
      <w:proofErr w:type="spellStart"/>
      <w:r w:rsidRPr="00910974">
        <w:rPr>
          <w:lang w:val="ru-RU" w:eastAsia="ru-RU"/>
        </w:rPr>
        <w:t>швидкостей</w:t>
      </w:r>
      <w:proofErr w:type="spellEnd"/>
      <w:r w:rsidRPr="00910974">
        <w:rPr>
          <w:lang w:val="ru-RU" w:eastAsia="ru-RU"/>
        </w:rPr>
        <w:t xml:space="preserve"> </w:t>
      </w:r>
      <w:proofErr w:type="spellStart"/>
      <w:r w:rsidRPr="00910974">
        <w:rPr>
          <w:lang w:val="ru-RU" w:eastAsia="ru-RU"/>
        </w:rPr>
        <w:t>обертання</w:t>
      </w:r>
      <w:proofErr w:type="spellEnd"/>
      <w:r w:rsidRPr="00910974">
        <w:rPr>
          <w:lang w:val="ru-RU" w:eastAsia="ru-RU"/>
        </w:rPr>
        <w:t xml:space="preserve"> </w:t>
      </w:r>
      <w:proofErr w:type="spellStart"/>
      <w:r w:rsidRPr="00910974">
        <w:rPr>
          <w:lang w:val="ru-RU" w:eastAsia="ru-RU"/>
        </w:rPr>
        <w:t>валів</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Який</w:t>
      </w:r>
      <w:proofErr w:type="spellEnd"/>
      <w:r w:rsidRPr="00910974">
        <w:rPr>
          <w:lang w:val="ru-RU" w:eastAsia="ru-RU"/>
        </w:rPr>
        <w:t xml:space="preserve"> вид спрацювання </w:t>
      </w:r>
      <w:proofErr w:type="spellStart"/>
      <w:r w:rsidRPr="00910974">
        <w:rPr>
          <w:lang w:val="ru-RU" w:eastAsia="ru-RU"/>
        </w:rPr>
        <w:t>може</w:t>
      </w:r>
      <w:proofErr w:type="spellEnd"/>
      <w:r w:rsidRPr="00910974">
        <w:rPr>
          <w:lang w:val="ru-RU" w:eastAsia="ru-RU"/>
        </w:rPr>
        <w:t xml:space="preserve"> </w:t>
      </w:r>
      <w:proofErr w:type="spellStart"/>
      <w:r w:rsidRPr="00910974">
        <w:rPr>
          <w:lang w:val="ru-RU" w:eastAsia="ru-RU"/>
        </w:rPr>
        <w:t>виникнути</w:t>
      </w:r>
      <w:proofErr w:type="spellEnd"/>
      <w:r w:rsidRPr="00910974">
        <w:rPr>
          <w:lang w:val="ru-RU" w:eastAsia="ru-RU"/>
        </w:rPr>
        <w:t xml:space="preserve"> при </w:t>
      </w:r>
      <w:proofErr w:type="spellStart"/>
      <w:r w:rsidRPr="00910974">
        <w:rPr>
          <w:lang w:val="ru-RU" w:eastAsia="ru-RU"/>
        </w:rPr>
        <w:t>відсутності</w:t>
      </w:r>
      <w:proofErr w:type="spellEnd"/>
      <w:r w:rsidRPr="00910974">
        <w:rPr>
          <w:lang w:val="ru-RU" w:eastAsia="ru-RU"/>
        </w:rPr>
        <w:t xml:space="preserve"> </w:t>
      </w:r>
      <w:proofErr w:type="spellStart"/>
      <w:r w:rsidRPr="00910974">
        <w:rPr>
          <w:lang w:val="ru-RU" w:eastAsia="ru-RU"/>
        </w:rPr>
        <w:t>мастила</w:t>
      </w:r>
      <w:proofErr w:type="spellEnd"/>
      <w:r w:rsidRPr="00910974">
        <w:rPr>
          <w:lang w:val="ru-RU" w:eastAsia="ru-RU"/>
        </w:rPr>
        <w:t xml:space="preserve"> на поверхні тертя? </w:t>
      </w:r>
    </w:p>
    <w:p w:rsidR="00910974" w:rsidRPr="00910974" w:rsidRDefault="00910974" w:rsidP="00910974">
      <w:pPr>
        <w:numPr>
          <w:ilvl w:val="0"/>
          <w:numId w:val="5"/>
        </w:numPr>
        <w:tabs>
          <w:tab w:val="left" w:pos="1148"/>
        </w:tabs>
        <w:spacing w:line="228" w:lineRule="auto"/>
        <w:jc w:val="both"/>
        <w:rPr>
          <w:lang w:eastAsia="ru-RU"/>
        </w:rPr>
      </w:pPr>
      <w:r w:rsidRPr="00910974">
        <w:rPr>
          <w:lang w:eastAsia="ru-RU"/>
        </w:rPr>
        <w:t xml:space="preserve">Що таке міжремонтний цикл?: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Яким</w:t>
      </w:r>
      <w:proofErr w:type="spellEnd"/>
      <w:r w:rsidRPr="00910974">
        <w:rPr>
          <w:lang w:val="ru-RU" w:eastAsia="ru-RU"/>
        </w:rPr>
        <w:t xml:space="preserve"> способом </w:t>
      </w:r>
      <w:proofErr w:type="spellStart"/>
      <w:r w:rsidRPr="00910974">
        <w:rPr>
          <w:lang w:val="ru-RU" w:eastAsia="ru-RU"/>
        </w:rPr>
        <w:t>можливо</w:t>
      </w:r>
      <w:proofErr w:type="spellEnd"/>
      <w:r w:rsidRPr="00910974">
        <w:rPr>
          <w:lang w:val="ru-RU" w:eastAsia="ru-RU"/>
        </w:rPr>
        <w:t xml:space="preserve"> </w:t>
      </w:r>
      <w:proofErr w:type="spellStart"/>
      <w:r w:rsidRPr="00910974">
        <w:rPr>
          <w:lang w:val="ru-RU" w:eastAsia="ru-RU"/>
        </w:rPr>
        <w:t>виявити</w:t>
      </w:r>
      <w:proofErr w:type="spellEnd"/>
      <w:r w:rsidRPr="00910974">
        <w:rPr>
          <w:lang w:val="ru-RU" w:eastAsia="ru-RU"/>
        </w:rPr>
        <w:t xml:space="preserve"> </w:t>
      </w:r>
      <w:proofErr w:type="spellStart"/>
      <w:r w:rsidRPr="00910974">
        <w:rPr>
          <w:lang w:val="ru-RU" w:eastAsia="ru-RU"/>
        </w:rPr>
        <w:t>внутрішні</w:t>
      </w:r>
      <w:proofErr w:type="spellEnd"/>
      <w:r w:rsidRPr="00910974">
        <w:rPr>
          <w:lang w:val="ru-RU" w:eastAsia="ru-RU"/>
        </w:rPr>
        <w:t xml:space="preserve"> </w:t>
      </w:r>
      <w:proofErr w:type="spellStart"/>
      <w:r w:rsidRPr="00910974">
        <w:rPr>
          <w:lang w:val="ru-RU" w:eastAsia="ru-RU"/>
        </w:rPr>
        <w:t>дефекти</w:t>
      </w:r>
      <w:proofErr w:type="spellEnd"/>
      <w:r w:rsidRPr="00910974">
        <w:rPr>
          <w:lang w:val="ru-RU" w:eastAsia="ru-RU"/>
        </w:rPr>
        <w:t xml:space="preserve"> деталей?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Вкажіть</w:t>
      </w:r>
      <w:proofErr w:type="spellEnd"/>
      <w:r w:rsidRPr="00910974">
        <w:rPr>
          <w:lang w:val="ru-RU" w:eastAsia="ru-RU"/>
        </w:rPr>
        <w:t xml:space="preserve"> для </w:t>
      </w:r>
      <w:proofErr w:type="spellStart"/>
      <w:r w:rsidRPr="00910974">
        <w:rPr>
          <w:lang w:val="ru-RU" w:eastAsia="ru-RU"/>
        </w:rPr>
        <w:t>якого</w:t>
      </w:r>
      <w:proofErr w:type="spellEnd"/>
      <w:r w:rsidRPr="00910974">
        <w:rPr>
          <w:lang w:val="ru-RU" w:eastAsia="ru-RU"/>
        </w:rPr>
        <w:t xml:space="preserve"> </w:t>
      </w:r>
      <w:proofErr w:type="spellStart"/>
      <w:r w:rsidRPr="00910974">
        <w:rPr>
          <w:lang w:val="ru-RU" w:eastAsia="ru-RU"/>
        </w:rPr>
        <w:t>варіанту</w:t>
      </w:r>
      <w:proofErr w:type="spellEnd"/>
      <w:r w:rsidRPr="00910974">
        <w:rPr>
          <w:lang w:val="ru-RU" w:eastAsia="ru-RU"/>
        </w:rPr>
        <w:t xml:space="preserve"> </w:t>
      </w:r>
      <w:proofErr w:type="spellStart"/>
      <w:r w:rsidRPr="00910974">
        <w:rPr>
          <w:lang w:val="ru-RU" w:eastAsia="ru-RU"/>
        </w:rPr>
        <w:t>зношення</w:t>
      </w:r>
      <w:proofErr w:type="spellEnd"/>
      <w:r w:rsidRPr="00910974">
        <w:rPr>
          <w:lang w:val="ru-RU" w:eastAsia="ru-RU"/>
        </w:rPr>
        <w:t xml:space="preserve"> </w:t>
      </w:r>
      <w:proofErr w:type="spellStart"/>
      <w:r w:rsidRPr="00910974">
        <w:rPr>
          <w:lang w:val="ru-RU" w:eastAsia="ru-RU"/>
        </w:rPr>
        <w:t>можлива</w:t>
      </w:r>
      <w:proofErr w:type="spellEnd"/>
      <w:r w:rsidRPr="00910974">
        <w:rPr>
          <w:lang w:val="ru-RU" w:eastAsia="ru-RU"/>
        </w:rPr>
        <w:t xml:space="preserve"> </w:t>
      </w:r>
      <w:proofErr w:type="spellStart"/>
      <w:r w:rsidRPr="00910974">
        <w:rPr>
          <w:lang w:val="ru-RU" w:eastAsia="ru-RU"/>
        </w:rPr>
        <w:t>подальша</w:t>
      </w:r>
      <w:proofErr w:type="spellEnd"/>
      <w:r w:rsidRPr="00910974">
        <w:rPr>
          <w:lang w:val="ru-RU" w:eastAsia="ru-RU"/>
        </w:rPr>
        <w:t xml:space="preserve"> </w:t>
      </w:r>
      <w:proofErr w:type="spellStart"/>
      <w:r w:rsidRPr="00910974">
        <w:rPr>
          <w:lang w:val="ru-RU" w:eastAsia="ru-RU"/>
        </w:rPr>
        <w:t>експлуатація</w:t>
      </w:r>
      <w:proofErr w:type="spellEnd"/>
      <w:r w:rsidRPr="00910974">
        <w:rPr>
          <w:lang w:val="ru-RU" w:eastAsia="ru-RU"/>
        </w:rPr>
        <w:t xml:space="preserve"> деталей.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Яким</w:t>
      </w:r>
      <w:proofErr w:type="spellEnd"/>
      <w:r w:rsidRPr="00910974">
        <w:rPr>
          <w:lang w:val="ru-RU" w:eastAsia="ru-RU"/>
        </w:rPr>
        <w:t xml:space="preserve"> чином </w:t>
      </w:r>
      <w:proofErr w:type="spellStart"/>
      <w:r w:rsidRPr="00910974">
        <w:rPr>
          <w:lang w:val="ru-RU" w:eastAsia="ru-RU"/>
        </w:rPr>
        <w:t>покращують</w:t>
      </w:r>
      <w:proofErr w:type="spellEnd"/>
      <w:r w:rsidRPr="00910974">
        <w:rPr>
          <w:lang w:val="ru-RU" w:eastAsia="ru-RU"/>
        </w:rPr>
        <w:t xml:space="preserve"> </w:t>
      </w:r>
      <w:proofErr w:type="spellStart"/>
      <w:r w:rsidRPr="00910974">
        <w:rPr>
          <w:lang w:val="ru-RU" w:eastAsia="ru-RU"/>
        </w:rPr>
        <w:t>властивості</w:t>
      </w:r>
      <w:proofErr w:type="spellEnd"/>
      <w:r w:rsidRPr="00910974">
        <w:rPr>
          <w:lang w:val="ru-RU" w:eastAsia="ru-RU"/>
        </w:rPr>
        <w:t xml:space="preserve"> </w:t>
      </w:r>
      <w:proofErr w:type="spellStart"/>
      <w:r w:rsidRPr="00910974">
        <w:rPr>
          <w:lang w:val="ru-RU" w:eastAsia="ru-RU"/>
        </w:rPr>
        <w:t>мінеральних</w:t>
      </w:r>
      <w:proofErr w:type="spellEnd"/>
      <w:r w:rsidRPr="00910974">
        <w:rPr>
          <w:lang w:val="ru-RU" w:eastAsia="ru-RU"/>
        </w:rPr>
        <w:t xml:space="preserve"> </w:t>
      </w:r>
      <w:proofErr w:type="spellStart"/>
      <w:r w:rsidRPr="00910974">
        <w:rPr>
          <w:lang w:val="ru-RU" w:eastAsia="ru-RU"/>
        </w:rPr>
        <w:t>мастил</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Яким</w:t>
      </w:r>
      <w:proofErr w:type="spellEnd"/>
      <w:r w:rsidRPr="00910974">
        <w:rPr>
          <w:lang w:val="ru-RU" w:eastAsia="ru-RU"/>
        </w:rPr>
        <w:t xml:space="preserve"> чином </w:t>
      </w:r>
      <w:proofErr w:type="spellStart"/>
      <w:r w:rsidRPr="00910974">
        <w:rPr>
          <w:lang w:val="ru-RU" w:eastAsia="ru-RU"/>
        </w:rPr>
        <w:t>впливає</w:t>
      </w:r>
      <w:proofErr w:type="spellEnd"/>
      <w:r w:rsidRPr="00910974">
        <w:rPr>
          <w:lang w:val="ru-RU" w:eastAsia="ru-RU"/>
        </w:rPr>
        <w:t xml:space="preserve"> велика </w:t>
      </w:r>
      <w:proofErr w:type="spellStart"/>
      <w:r w:rsidRPr="00910974">
        <w:rPr>
          <w:lang w:val="ru-RU" w:eastAsia="ru-RU"/>
        </w:rPr>
        <w:t>шорсткість</w:t>
      </w:r>
      <w:proofErr w:type="spellEnd"/>
      <w:r w:rsidRPr="00910974">
        <w:rPr>
          <w:lang w:val="ru-RU" w:eastAsia="ru-RU"/>
        </w:rPr>
        <w:t xml:space="preserve"> поверхні </w:t>
      </w:r>
      <w:proofErr w:type="gramStart"/>
      <w:r w:rsidRPr="00910974">
        <w:rPr>
          <w:lang w:val="ru-RU" w:eastAsia="ru-RU"/>
        </w:rPr>
        <w:t>на роботу</w:t>
      </w:r>
      <w:proofErr w:type="gramEnd"/>
      <w:r w:rsidRPr="00910974">
        <w:rPr>
          <w:lang w:val="ru-RU" w:eastAsia="ru-RU"/>
        </w:rPr>
        <w:t xml:space="preserve"> </w:t>
      </w:r>
      <w:proofErr w:type="spellStart"/>
      <w:r w:rsidRPr="00910974">
        <w:rPr>
          <w:lang w:val="ru-RU" w:eastAsia="ru-RU"/>
        </w:rPr>
        <w:t>з’єднання</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Яким</w:t>
      </w:r>
      <w:proofErr w:type="spellEnd"/>
      <w:r w:rsidRPr="00910974">
        <w:rPr>
          <w:lang w:val="ru-RU" w:eastAsia="ru-RU"/>
        </w:rPr>
        <w:t xml:space="preserve"> чином </w:t>
      </w:r>
      <w:proofErr w:type="spellStart"/>
      <w:r w:rsidRPr="00910974">
        <w:rPr>
          <w:lang w:val="ru-RU" w:eastAsia="ru-RU"/>
        </w:rPr>
        <w:t>впливає</w:t>
      </w:r>
      <w:proofErr w:type="spellEnd"/>
      <w:r w:rsidRPr="00910974">
        <w:rPr>
          <w:lang w:val="ru-RU" w:eastAsia="ru-RU"/>
        </w:rPr>
        <w:t xml:space="preserve"> частота </w:t>
      </w:r>
      <w:proofErr w:type="spellStart"/>
      <w:r w:rsidRPr="00910974">
        <w:rPr>
          <w:lang w:val="ru-RU" w:eastAsia="ru-RU"/>
        </w:rPr>
        <w:t>обертання</w:t>
      </w:r>
      <w:proofErr w:type="spellEnd"/>
      <w:r w:rsidRPr="00910974">
        <w:rPr>
          <w:lang w:val="ru-RU" w:eastAsia="ru-RU"/>
        </w:rPr>
        <w:t xml:space="preserve"> на </w:t>
      </w:r>
      <w:proofErr w:type="spellStart"/>
      <w:r w:rsidRPr="00910974">
        <w:rPr>
          <w:lang w:val="ru-RU" w:eastAsia="ru-RU"/>
        </w:rPr>
        <w:t>зношення</w:t>
      </w:r>
      <w:proofErr w:type="spellEnd"/>
      <w:r w:rsidRPr="00910974">
        <w:rPr>
          <w:lang w:val="ru-RU" w:eastAsia="ru-RU"/>
        </w:rPr>
        <w:t xml:space="preserve"> пари вал-</w:t>
      </w:r>
      <w:proofErr w:type="spellStart"/>
      <w:r w:rsidRPr="00910974">
        <w:rPr>
          <w:lang w:val="ru-RU" w:eastAsia="ru-RU"/>
        </w:rPr>
        <w:t>підшипник</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val="ru-RU" w:eastAsia="ru-RU"/>
        </w:rPr>
      </w:pPr>
      <w:r w:rsidRPr="00910974">
        <w:rPr>
          <w:lang w:val="ru-RU" w:eastAsia="ru-RU"/>
        </w:rPr>
        <w:t xml:space="preserve">В </w:t>
      </w:r>
      <w:proofErr w:type="spellStart"/>
      <w:r w:rsidRPr="00910974">
        <w:rPr>
          <w:lang w:val="ru-RU" w:eastAsia="ru-RU"/>
        </w:rPr>
        <w:t>яких</w:t>
      </w:r>
      <w:proofErr w:type="spellEnd"/>
      <w:r w:rsidRPr="00910974">
        <w:rPr>
          <w:lang w:val="ru-RU" w:eastAsia="ru-RU"/>
        </w:rPr>
        <w:t xml:space="preserve"> </w:t>
      </w:r>
      <w:proofErr w:type="spellStart"/>
      <w:r w:rsidRPr="00910974">
        <w:rPr>
          <w:lang w:val="ru-RU" w:eastAsia="ru-RU"/>
        </w:rPr>
        <w:t>випадках</w:t>
      </w:r>
      <w:proofErr w:type="spellEnd"/>
      <w:r w:rsidRPr="00910974">
        <w:rPr>
          <w:lang w:val="ru-RU" w:eastAsia="ru-RU"/>
        </w:rPr>
        <w:t xml:space="preserve"> </w:t>
      </w:r>
      <w:proofErr w:type="spellStart"/>
      <w:r w:rsidRPr="00910974">
        <w:rPr>
          <w:lang w:val="ru-RU" w:eastAsia="ru-RU"/>
        </w:rPr>
        <w:t>виникає</w:t>
      </w:r>
      <w:proofErr w:type="spellEnd"/>
      <w:r w:rsidRPr="00910974">
        <w:rPr>
          <w:lang w:val="ru-RU" w:eastAsia="ru-RU"/>
        </w:rPr>
        <w:t xml:space="preserve"> </w:t>
      </w:r>
      <w:proofErr w:type="spellStart"/>
      <w:r w:rsidRPr="00910974">
        <w:rPr>
          <w:lang w:val="ru-RU" w:eastAsia="ru-RU"/>
        </w:rPr>
        <w:t>неспрацювання</w:t>
      </w:r>
      <w:proofErr w:type="spellEnd"/>
      <w:r w:rsidRPr="00910974">
        <w:rPr>
          <w:lang w:val="ru-RU" w:eastAsia="ru-RU"/>
        </w:rPr>
        <w:t xml:space="preserve"> при </w:t>
      </w:r>
      <w:proofErr w:type="spellStart"/>
      <w:r w:rsidRPr="00910974">
        <w:rPr>
          <w:lang w:val="ru-RU" w:eastAsia="ru-RU"/>
        </w:rPr>
        <w:t>адгезії</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Яким</w:t>
      </w:r>
      <w:proofErr w:type="spellEnd"/>
      <w:r w:rsidRPr="00910974">
        <w:rPr>
          <w:lang w:val="ru-RU" w:eastAsia="ru-RU"/>
        </w:rPr>
        <w:t xml:space="preserve"> чином </w:t>
      </w:r>
      <w:proofErr w:type="spellStart"/>
      <w:r w:rsidRPr="00910974">
        <w:rPr>
          <w:lang w:val="ru-RU" w:eastAsia="ru-RU"/>
        </w:rPr>
        <w:t>впливає</w:t>
      </w:r>
      <w:proofErr w:type="spellEnd"/>
      <w:r w:rsidRPr="00910974">
        <w:rPr>
          <w:lang w:val="ru-RU" w:eastAsia="ru-RU"/>
        </w:rPr>
        <w:t xml:space="preserve"> дисбаланс </w:t>
      </w:r>
      <w:proofErr w:type="spellStart"/>
      <w:r w:rsidRPr="00910974">
        <w:rPr>
          <w:lang w:val="ru-RU" w:eastAsia="ru-RU"/>
        </w:rPr>
        <w:t>обертових</w:t>
      </w:r>
      <w:proofErr w:type="spellEnd"/>
      <w:r w:rsidRPr="00910974">
        <w:rPr>
          <w:lang w:val="ru-RU" w:eastAsia="ru-RU"/>
        </w:rPr>
        <w:t xml:space="preserve"> деталей на величину </w:t>
      </w:r>
      <w:proofErr w:type="spellStart"/>
      <w:r w:rsidRPr="00910974">
        <w:rPr>
          <w:lang w:val="ru-RU" w:eastAsia="ru-RU"/>
        </w:rPr>
        <w:t>зношення</w:t>
      </w:r>
      <w:proofErr w:type="spellEnd"/>
      <w:r w:rsidRPr="00910974">
        <w:rPr>
          <w:lang w:val="ru-RU" w:eastAsia="ru-RU"/>
        </w:rPr>
        <w:t xml:space="preserve"> </w:t>
      </w:r>
      <w:proofErr w:type="spellStart"/>
      <w:r w:rsidRPr="00910974">
        <w:rPr>
          <w:lang w:val="ru-RU" w:eastAsia="ru-RU"/>
        </w:rPr>
        <w:t>підшипників</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val="ru-RU" w:eastAsia="ru-RU"/>
        </w:rPr>
      </w:pPr>
      <w:proofErr w:type="spellStart"/>
      <w:r w:rsidRPr="00910974">
        <w:rPr>
          <w:lang w:val="ru-RU" w:eastAsia="ru-RU"/>
        </w:rPr>
        <w:t>Вкажіть</w:t>
      </w:r>
      <w:proofErr w:type="spellEnd"/>
      <w:r w:rsidRPr="00910974">
        <w:rPr>
          <w:lang w:val="ru-RU" w:eastAsia="ru-RU"/>
        </w:rPr>
        <w:t xml:space="preserve"> причину </w:t>
      </w:r>
      <w:proofErr w:type="spellStart"/>
      <w:r w:rsidRPr="00910974">
        <w:rPr>
          <w:lang w:val="ru-RU" w:eastAsia="ru-RU"/>
        </w:rPr>
        <w:t>інтенсивного</w:t>
      </w:r>
      <w:proofErr w:type="spellEnd"/>
      <w:r w:rsidRPr="00910974">
        <w:rPr>
          <w:lang w:val="ru-RU" w:eastAsia="ru-RU"/>
        </w:rPr>
        <w:t xml:space="preserve"> </w:t>
      </w:r>
      <w:proofErr w:type="spellStart"/>
      <w:r w:rsidRPr="00910974">
        <w:rPr>
          <w:lang w:val="ru-RU" w:eastAsia="ru-RU"/>
        </w:rPr>
        <w:t>зношення</w:t>
      </w:r>
      <w:proofErr w:type="spellEnd"/>
      <w:r w:rsidRPr="00910974">
        <w:rPr>
          <w:lang w:val="ru-RU" w:eastAsia="ru-RU"/>
        </w:rPr>
        <w:t xml:space="preserve"> </w:t>
      </w:r>
      <w:proofErr w:type="spellStart"/>
      <w:r w:rsidRPr="00910974">
        <w:rPr>
          <w:lang w:val="ru-RU" w:eastAsia="ru-RU"/>
        </w:rPr>
        <w:t>підшипників</w:t>
      </w:r>
      <w:proofErr w:type="spellEnd"/>
      <w:r w:rsidRPr="00910974">
        <w:rPr>
          <w:lang w:val="ru-RU" w:eastAsia="ru-RU"/>
        </w:rPr>
        <w:t xml:space="preserve"> </w:t>
      </w:r>
      <w:proofErr w:type="spellStart"/>
      <w:r w:rsidRPr="00910974">
        <w:rPr>
          <w:lang w:val="ru-RU" w:eastAsia="ru-RU"/>
        </w:rPr>
        <w:t>ковзання</w:t>
      </w:r>
      <w:proofErr w:type="spellEnd"/>
      <w:r w:rsidRPr="00910974">
        <w:rPr>
          <w:lang w:val="ru-RU" w:eastAsia="ru-RU"/>
        </w:rPr>
        <w:t xml:space="preserve"> в </w:t>
      </w:r>
      <w:proofErr w:type="spellStart"/>
      <w:r w:rsidRPr="00910974">
        <w:rPr>
          <w:lang w:val="ru-RU" w:eastAsia="ru-RU"/>
        </w:rPr>
        <w:t>швейній</w:t>
      </w:r>
      <w:proofErr w:type="spellEnd"/>
      <w:r w:rsidRPr="00910974">
        <w:rPr>
          <w:lang w:val="ru-RU" w:eastAsia="ru-RU"/>
        </w:rPr>
        <w:t xml:space="preserve"> </w:t>
      </w:r>
      <w:proofErr w:type="spellStart"/>
      <w:r w:rsidRPr="00910974">
        <w:rPr>
          <w:lang w:val="ru-RU" w:eastAsia="ru-RU"/>
        </w:rPr>
        <w:t>машині</w:t>
      </w:r>
      <w:proofErr w:type="spellEnd"/>
      <w:r w:rsidRPr="00910974">
        <w:rPr>
          <w:lang w:val="ru-RU" w:eastAsia="ru-RU"/>
        </w:rPr>
        <w:t xml:space="preserve">. </w:t>
      </w:r>
    </w:p>
    <w:p w:rsidR="00910974" w:rsidRPr="00910974" w:rsidRDefault="00910974" w:rsidP="00910974">
      <w:pPr>
        <w:numPr>
          <w:ilvl w:val="0"/>
          <w:numId w:val="5"/>
        </w:numPr>
        <w:tabs>
          <w:tab w:val="left" w:pos="1148"/>
        </w:tabs>
        <w:spacing w:line="228" w:lineRule="auto"/>
        <w:jc w:val="both"/>
        <w:rPr>
          <w:lang w:eastAsia="ru-RU"/>
        </w:rPr>
      </w:pPr>
      <w:r w:rsidRPr="00910974">
        <w:rPr>
          <w:lang w:val="ru-RU" w:eastAsia="ru-RU"/>
        </w:rPr>
        <w:t xml:space="preserve">В </w:t>
      </w:r>
      <w:proofErr w:type="spellStart"/>
      <w:r w:rsidRPr="00910974">
        <w:rPr>
          <w:lang w:val="ru-RU" w:eastAsia="ru-RU"/>
        </w:rPr>
        <w:t>швейній</w:t>
      </w:r>
      <w:proofErr w:type="spellEnd"/>
      <w:r w:rsidRPr="00910974">
        <w:rPr>
          <w:lang w:val="ru-RU" w:eastAsia="ru-RU"/>
        </w:rPr>
        <w:t xml:space="preserve"> </w:t>
      </w:r>
      <w:proofErr w:type="spellStart"/>
      <w:r w:rsidRPr="00910974">
        <w:rPr>
          <w:lang w:val="ru-RU" w:eastAsia="ru-RU"/>
        </w:rPr>
        <w:t>машині</w:t>
      </w:r>
      <w:proofErr w:type="spellEnd"/>
      <w:r w:rsidRPr="00910974">
        <w:rPr>
          <w:lang w:val="ru-RU" w:eastAsia="ru-RU"/>
        </w:rPr>
        <w:t xml:space="preserve"> </w:t>
      </w:r>
      <w:proofErr w:type="spellStart"/>
      <w:r w:rsidRPr="00910974">
        <w:rPr>
          <w:lang w:val="ru-RU" w:eastAsia="ru-RU"/>
        </w:rPr>
        <w:t>спостерігається</w:t>
      </w:r>
      <w:proofErr w:type="spellEnd"/>
      <w:r w:rsidRPr="00910974">
        <w:rPr>
          <w:lang w:val="ru-RU" w:eastAsia="ru-RU"/>
        </w:rPr>
        <w:t xml:space="preserve"> </w:t>
      </w:r>
      <w:proofErr w:type="spellStart"/>
      <w:r w:rsidRPr="00910974">
        <w:rPr>
          <w:lang w:val="ru-RU" w:eastAsia="ru-RU"/>
        </w:rPr>
        <w:t>зношення</w:t>
      </w:r>
      <w:proofErr w:type="spellEnd"/>
      <w:r w:rsidRPr="00910974">
        <w:rPr>
          <w:lang w:val="ru-RU" w:eastAsia="ru-RU"/>
        </w:rPr>
        <w:t xml:space="preserve"> </w:t>
      </w:r>
      <w:proofErr w:type="spellStart"/>
      <w:r w:rsidRPr="00910974">
        <w:rPr>
          <w:lang w:val="ru-RU" w:eastAsia="ru-RU"/>
        </w:rPr>
        <w:t>опорних</w:t>
      </w:r>
      <w:proofErr w:type="spellEnd"/>
      <w:r w:rsidRPr="00910974">
        <w:rPr>
          <w:lang w:val="ru-RU" w:eastAsia="ru-RU"/>
        </w:rPr>
        <w:t xml:space="preserve"> </w:t>
      </w:r>
      <w:proofErr w:type="spellStart"/>
      <w:r w:rsidRPr="00910974">
        <w:rPr>
          <w:lang w:val="ru-RU" w:eastAsia="ru-RU"/>
        </w:rPr>
        <w:t>шийок</w:t>
      </w:r>
      <w:proofErr w:type="spellEnd"/>
      <w:r w:rsidRPr="00910974">
        <w:rPr>
          <w:lang w:val="ru-RU" w:eastAsia="ru-RU"/>
        </w:rPr>
        <w:t xml:space="preserve"> головного валу </w:t>
      </w:r>
      <w:proofErr w:type="spellStart"/>
      <w:r w:rsidRPr="00910974">
        <w:rPr>
          <w:lang w:val="ru-RU" w:eastAsia="ru-RU"/>
        </w:rPr>
        <w:t>інтенсивніше</w:t>
      </w:r>
      <w:proofErr w:type="spellEnd"/>
      <w:r w:rsidRPr="00910974">
        <w:rPr>
          <w:lang w:val="ru-RU" w:eastAsia="ru-RU"/>
        </w:rPr>
        <w:t xml:space="preserve"> за </w:t>
      </w:r>
      <w:proofErr w:type="spellStart"/>
      <w:r w:rsidRPr="00910974">
        <w:rPr>
          <w:lang w:val="ru-RU" w:eastAsia="ru-RU"/>
        </w:rPr>
        <w:t>підшипник</w:t>
      </w:r>
      <w:proofErr w:type="spellEnd"/>
      <w:r w:rsidRPr="00910974">
        <w:rPr>
          <w:lang w:val="ru-RU" w:eastAsia="ru-RU"/>
        </w:rPr>
        <w:t xml:space="preserve"> </w:t>
      </w:r>
      <w:proofErr w:type="spellStart"/>
      <w:r w:rsidRPr="00910974">
        <w:rPr>
          <w:lang w:val="ru-RU" w:eastAsia="ru-RU"/>
        </w:rPr>
        <w:t>ковзання</w:t>
      </w:r>
      <w:proofErr w:type="spellEnd"/>
      <w:r w:rsidRPr="00910974">
        <w:rPr>
          <w:lang w:val="ru-RU" w:eastAsia="ru-RU"/>
        </w:rPr>
        <w:t xml:space="preserve">. </w:t>
      </w:r>
      <w:r w:rsidRPr="00910974">
        <w:rPr>
          <w:lang w:eastAsia="ru-RU"/>
        </w:rPr>
        <w:t xml:space="preserve">Вкажіть причину інтенсивного зношення валу. </w:t>
      </w:r>
    </w:p>
    <w:p w:rsidR="008019E4" w:rsidRPr="00910974" w:rsidRDefault="008019E4" w:rsidP="00E82D3F">
      <w:pPr>
        <w:tabs>
          <w:tab w:val="left" w:pos="1148"/>
        </w:tabs>
        <w:spacing w:line="228" w:lineRule="auto"/>
        <w:ind w:firstLine="709"/>
        <w:jc w:val="both"/>
        <w:rPr>
          <w:highlight w:val="yellow"/>
          <w:lang w:val="ru-RU"/>
        </w:rPr>
      </w:pPr>
    </w:p>
    <w:p w:rsidR="008019E4" w:rsidRPr="00C81882" w:rsidRDefault="008019E4" w:rsidP="00E82D3F">
      <w:pPr>
        <w:tabs>
          <w:tab w:val="left" w:pos="1148"/>
        </w:tabs>
        <w:spacing w:line="228" w:lineRule="auto"/>
        <w:ind w:firstLine="709"/>
        <w:jc w:val="center"/>
        <w:rPr>
          <w:b/>
        </w:rPr>
      </w:pPr>
      <w:r w:rsidRPr="00C81882">
        <w:rPr>
          <w:b/>
        </w:rPr>
        <w:t>Рекомендована література</w:t>
      </w:r>
    </w:p>
    <w:p w:rsidR="008019E4" w:rsidRPr="00554338" w:rsidRDefault="008019E4" w:rsidP="00E82D3F">
      <w:pPr>
        <w:tabs>
          <w:tab w:val="left" w:pos="1148"/>
        </w:tabs>
        <w:spacing w:line="228" w:lineRule="auto"/>
        <w:ind w:firstLine="709"/>
        <w:jc w:val="center"/>
      </w:pPr>
    </w:p>
    <w:p w:rsidR="006B10DC" w:rsidRDefault="006B10DC" w:rsidP="006B10DC">
      <w:pPr>
        <w:pStyle w:val="a7"/>
        <w:numPr>
          <w:ilvl w:val="0"/>
          <w:numId w:val="3"/>
        </w:numPr>
        <w:spacing w:before="0" w:beforeAutospacing="0" w:after="0" w:afterAutospacing="0"/>
        <w:textAlignment w:val="baseline"/>
        <w:rPr>
          <w:color w:val="000000"/>
          <w:sz w:val="20"/>
          <w:szCs w:val="20"/>
        </w:rPr>
      </w:pPr>
      <w:proofErr w:type="spellStart"/>
      <w:r>
        <w:rPr>
          <w:color w:val="000000"/>
          <w:sz w:val="20"/>
          <w:szCs w:val="20"/>
        </w:rPr>
        <w:t>Канарчук</w:t>
      </w:r>
      <w:proofErr w:type="spellEnd"/>
      <w:r>
        <w:rPr>
          <w:color w:val="000000"/>
          <w:sz w:val="20"/>
          <w:szCs w:val="20"/>
        </w:rPr>
        <w:t xml:space="preserve"> В. Є. </w:t>
      </w:r>
      <w:proofErr w:type="spellStart"/>
      <w:r>
        <w:rPr>
          <w:color w:val="000000"/>
          <w:sz w:val="20"/>
          <w:szCs w:val="20"/>
        </w:rPr>
        <w:t>Надійність</w:t>
      </w:r>
      <w:proofErr w:type="spellEnd"/>
      <w:r>
        <w:rPr>
          <w:color w:val="000000"/>
          <w:sz w:val="20"/>
          <w:szCs w:val="20"/>
        </w:rPr>
        <w:t xml:space="preserve"> машин: </w:t>
      </w:r>
      <w:proofErr w:type="spellStart"/>
      <w:r>
        <w:rPr>
          <w:color w:val="000000"/>
          <w:sz w:val="20"/>
          <w:szCs w:val="20"/>
        </w:rPr>
        <w:t>Підручник</w:t>
      </w:r>
      <w:proofErr w:type="spellEnd"/>
      <w:r>
        <w:rPr>
          <w:color w:val="000000"/>
          <w:sz w:val="20"/>
          <w:szCs w:val="20"/>
        </w:rPr>
        <w:t xml:space="preserve"> / В. Є. </w:t>
      </w:r>
      <w:proofErr w:type="spellStart"/>
      <w:r>
        <w:rPr>
          <w:color w:val="000000"/>
          <w:sz w:val="20"/>
          <w:szCs w:val="20"/>
        </w:rPr>
        <w:t>Канарчук</w:t>
      </w:r>
      <w:proofErr w:type="spellEnd"/>
      <w:r>
        <w:rPr>
          <w:color w:val="000000"/>
          <w:sz w:val="20"/>
          <w:szCs w:val="20"/>
        </w:rPr>
        <w:t>, С. К. </w:t>
      </w:r>
      <w:proofErr w:type="spellStart"/>
      <w:r>
        <w:rPr>
          <w:color w:val="000000"/>
          <w:sz w:val="20"/>
          <w:szCs w:val="20"/>
        </w:rPr>
        <w:t>Полянський</w:t>
      </w:r>
      <w:proofErr w:type="spellEnd"/>
      <w:r>
        <w:rPr>
          <w:color w:val="000000"/>
          <w:sz w:val="20"/>
          <w:szCs w:val="20"/>
        </w:rPr>
        <w:t>,</w:t>
      </w:r>
      <w:r>
        <w:rPr>
          <w:color w:val="000000"/>
          <w:sz w:val="20"/>
          <w:szCs w:val="20"/>
          <w:lang w:val="uk-UA"/>
        </w:rPr>
        <w:t xml:space="preserve"> </w:t>
      </w:r>
      <w:r>
        <w:rPr>
          <w:color w:val="000000"/>
          <w:sz w:val="20"/>
          <w:szCs w:val="20"/>
        </w:rPr>
        <w:t>М. М. </w:t>
      </w:r>
      <w:proofErr w:type="spellStart"/>
      <w:r>
        <w:rPr>
          <w:color w:val="000000"/>
          <w:sz w:val="20"/>
          <w:szCs w:val="20"/>
        </w:rPr>
        <w:t>Дмитрієв</w:t>
      </w:r>
      <w:proofErr w:type="spellEnd"/>
      <w:r>
        <w:rPr>
          <w:color w:val="000000"/>
          <w:sz w:val="20"/>
          <w:szCs w:val="20"/>
        </w:rPr>
        <w:t xml:space="preserve">. – </w:t>
      </w:r>
      <w:proofErr w:type="gramStart"/>
      <w:r>
        <w:rPr>
          <w:color w:val="000000"/>
          <w:sz w:val="20"/>
          <w:szCs w:val="20"/>
        </w:rPr>
        <w:t>К. :</w:t>
      </w:r>
      <w:proofErr w:type="gramEnd"/>
      <w:r>
        <w:rPr>
          <w:color w:val="000000"/>
          <w:sz w:val="20"/>
          <w:szCs w:val="20"/>
        </w:rPr>
        <w:t xml:space="preserve"> </w:t>
      </w:r>
      <w:proofErr w:type="spellStart"/>
      <w:r>
        <w:rPr>
          <w:color w:val="000000"/>
          <w:sz w:val="20"/>
          <w:szCs w:val="20"/>
        </w:rPr>
        <w:t>Либідь</w:t>
      </w:r>
      <w:proofErr w:type="spellEnd"/>
      <w:r>
        <w:rPr>
          <w:color w:val="000000"/>
          <w:sz w:val="20"/>
          <w:szCs w:val="20"/>
        </w:rPr>
        <w:t>, 2003. – 424 с.</w:t>
      </w:r>
    </w:p>
    <w:p w:rsidR="006B10DC" w:rsidRDefault="006B10DC" w:rsidP="006B10DC">
      <w:pPr>
        <w:pStyle w:val="a7"/>
        <w:numPr>
          <w:ilvl w:val="0"/>
          <w:numId w:val="3"/>
        </w:numPr>
        <w:spacing w:before="0" w:beforeAutospacing="0" w:after="0" w:afterAutospacing="0"/>
        <w:jc w:val="both"/>
        <w:textAlignment w:val="baseline"/>
        <w:rPr>
          <w:color w:val="000000"/>
          <w:sz w:val="20"/>
          <w:szCs w:val="20"/>
        </w:rPr>
      </w:pPr>
      <w:proofErr w:type="spellStart"/>
      <w:r>
        <w:rPr>
          <w:color w:val="000000"/>
          <w:sz w:val="20"/>
          <w:szCs w:val="20"/>
        </w:rPr>
        <w:t>Ловейкін</w:t>
      </w:r>
      <w:proofErr w:type="spellEnd"/>
      <w:r>
        <w:rPr>
          <w:color w:val="000000"/>
          <w:sz w:val="20"/>
          <w:szCs w:val="20"/>
        </w:rPr>
        <w:t xml:space="preserve"> В.С., </w:t>
      </w:r>
      <w:proofErr w:type="spellStart"/>
      <w:r>
        <w:rPr>
          <w:color w:val="000000"/>
          <w:sz w:val="20"/>
          <w:szCs w:val="20"/>
        </w:rPr>
        <w:t>Ромасевич</w:t>
      </w:r>
      <w:proofErr w:type="spellEnd"/>
      <w:r>
        <w:rPr>
          <w:color w:val="000000"/>
          <w:sz w:val="20"/>
          <w:szCs w:val="20"/>
        </w:rPr>
        <w:t xml:space="preserve"> Ю.О., </w:t>
      </w:r>
      <w:proofErr w:type="spellStart"/>
      <w:r>
        <w:rPr>
          <w:color w:val="000000"/>
          <w:sz w:val="20"/>
          <w:szCs w:val="20"/>
        </w:rPr>
        <w:t>Човнюк</w:t>
      </w:r>
      <w:proofErr w:type="spellEnd"/>
      <w:r>
        <w:rPr>
          <w:color w:val="000000"/>
          <w:sz w:val="20"/>
          <w:szCs w:val="20"/>
        </w:rPr>
        <w:t xml:space="preserve"> Ю.В. </w:t>
      </w:r>
      <w:proofErr w:type="spellStart"/>
      <w:r>
        <w:rPr>
          <w:color w:val="000000"/>
          <w:sz w:val="20"/>
          <w:szCs w:val="20"/>
        </w:rPr>
        <w:t>Мехатроніка</w:t>
      </w:r>
      <w:proofErr w:type="spellEnd"/>
      <w:r>
        <w:rPr>
          <w:color w:val="000000"/>
          <w:sz w:val="20"/>
          <w:szCs w:val="20"/>
        </w:rPr>
        <w:t xml:space="preserve">. </w:t>
      </w:r>
      <w:proofErr w:type="spellStart"/>
      <w:r>
        <w:rPr>
          <w:color w:val="000000"/>
          <w:sz w:val="20"/>
          <w:szCs w:val="20"/>
        </w:rPr>
        <w:t>Навчальний</w:t>
      </w:r>
      <w:proofErr w:type="spellEnd"/>
      <w:r>
        <w:rPr>
          <w:color w:val="000000"/>
          <w:sz w:val="20"/>
          <w:szCs w:val="20"/>
        </w:rPr>
        <w:t xml:space="preserve"> </w:t>
      </w:r>
      <w:proofErr w:type="spellStart"/>
      <w:r>
        <w:rPr>
          <w:color w:val="000000"/>
          <w:sz w:val="20"/>
          <w:szCs w:val="20"/>
        </w:rPr>
        <w:t>посібник</w:t>
      </w:r>
      <w:proofErr w:type="spellEnd"/>
      <w:r>
        <w:rPr>
          <w:color w:val="000000"/>
          <w:sz w:val="20"/>
          <w:szCs w:val="20"/>
        </w:rPr>
        <w:t>. – К., 2012. - 358 с.</w:t>
      </w:r>
    </w:p>
    <w:p w:rsidR="006B10DC" w:rsidRDefault="006B10DC" w:rsidP="006B10DC">
      <w:pPr>
        <w:pStyle w:val="a7"/>
        <w:numPr>
          <w:ilvl w:val="0"/>
          <w:numId w:val="3"/>
        </w:numPr>
        <w:spacing w:before="0" w:beforeAutospacing="0" w:after="0" w:afterAutospacing="0"/>
        <w:jc w:val="both"/>
        <w:textAlignment w:val="baseline"/>
        <w:rPr>
          <w:color w:val="000000"/>
          <w:sz w:val="20"/>
          <w:szCs w:val="20"/>
        </w:rPr>
      </w:pPr>
      <w:r>
        <w:rPr>
          <w:color w:val="000000"/>
          <w:sz w:val="20"/>
          <w:szCs w:val="20"/>
        </w:rPr>
        <w:t xml:space="preserve">Скиба М.Є., </w:t>
      </w:r>
      <w:proofErr w:type="spellStart"/>
      <w:r>
        <w:rPr>
          <w:color w:val="000000"/>
          <w:sz w:val="20"/>
          <w:szCs w:val="20"/>
        </w:rPr>
        <w:t>Іщук</w:t>
      </w:r>
      <w:proofErr w:type="spellEnd"/>
      <w:r>
        <w:rPr>
          <w:color w:val="000000"/>
          <w:sz w:val="20"/>
          <w:szCs w:val="20"/>
        </w:rPr>
        <w:t xml:space="preserve"> В.І. </w:t>
      </w:r>
      <w:proofErr w:type="spellStart"/>
      <w:r>
        <w:rPr>
          <w:color w:val="000000"/>
          <w:sz w:val="20"/>
          <w:szCs w:val="20"/>
        </w:rPr>
        <w:t>Експлуатація</w:t>
      </w:r>
      <w:proofErr w:type="spellEnd"/>
      <w:r>
        <w:rPr>
          <w:color w:val="000000"/>
          <w:sz w:val="20"/>
          <w:szCs w:val="20"/>
        </w:rPr>
        <w:t xml:space="preserve">, обслуговування та ремонт машин. </w:t>
      </w:r>
      <w:proofErr w:type="spellStart"/>
      <w:r>
        <w:rPr>
          <w:color w:val="000000"/>
          <w:sz w:val="20"/>
          <w:szCs w:val="20"/>
        </w:rPr>
        <w:t>Посібник</w:t>
      </w:r>
      <w:proofErr w:type="spellEnd"/>
      <w:r>
        <w:rPr>
          <w:color w:val="000000"/>
          <w:sz w:val="20"/>
          <w:szCs w:val="20"/>
        </w:rPr>
        <w:t xml:space="preserve">. – </w:t>
      </w:r>
      <w:proofErr w:type="spellStart"/>
      <w:r>
        <w:rPr>
          <w:color w:val="000000"/>
          <w:sz w:val="20"/>
          <w:szCs w:val="20"/>
        </w:rPr>
        <w:t>Хмельницький</w:t>
      </w:r>
      <w:proofErr w:type="spellEnd"/>
      <w:r>
        <w:rPr>
          <w:color w:val="000000"/>
          <w:sz w:val="20"/>
          <w:szCs w:val="20"/>
        </w:rPr>
        <w:t>: ХНУ, 2005. – 209 с.</w:t>
      </w:r>
    </w:p>
    <w:p w:rsidR="006B10DC" w:rsidRDefault="006B10DC" w:rsidP="006B10DC">
      <w:pPr>
        <w:pStyle w:val="a7"/>
        <w:numPr>
          <w:ilvl w:val="0"/>
          <w:numId w:val="3"/>
        </w:numPr>
        <w:spacing w:before="0" w:beforeAutospacing="0" w:after="0" w:afterAutospacing="0"/>
        <w:jc w:val="both"/>
        <w:textAlignment w:val="baseline"/>
        <w:rPr>
          <w:color w:val="000000"/>
          <w:sz w:val="20"/>
          <w:szCs w:val="20"/>
        </w:rPr>
      </w:pPr>
      <w:r>
        <w:rPr>
          <w:color w:val="000000"/>
          <w:sz w:val="20"/>
          <w:szCs w:val="20"/>
        </w:rPr>
        <w:t xml:space="preserve">Попович М. Г. </w:t>
      </w:r>
      <w:proofErr w:type="spellStart"/>
      <w:r>
        <w:rPr>
          <w:color w:val="000000"/>
          <w:sz w:val="20"/>
          <w:szCs w:val="20"/>
        </w:rPr>
        <w:t>Електромеханічні</w:t>
      </w:r>
      <w:proofErr w:type="spellEnd"/>
      <w:r>
        <w:rPr>
          <w:color w:val="000000"/>
          <w:sz w:val="20"/>
          <w:szCs w:val="20"/>
        </w:rPr>
        <w:t xml:space="preserve"> </w:t>
      </w:r>
      <w:proofErr w:type="spellStart"/>
      <w:r>
        <w:rPr>
          <w:color w:val="000000"/>
          <w:sz w:val="20"/>
          <w:szCs w:val="20"/>
        </w:rPr>
        <w:t>системи</w:t>
      </w:r>
      <w:proofErr w:type="spellEnd"/>
      <w:r>
        <w:rPr>
          <w:color w:val="000000"/>
          <w:sz w:val="20"/>
          <w:szCs w:val="20"/>
        </w:rPr>
        <w:t xml:space="preserve"> автоматичного </w:t>
      </w:r>
      <w:proofErr w:type="spellStart"/>
      <w:proofErr w:type="gramStart"/>
      <w:r>
        <w:rPr>
          <w:color w:val="000000"/>
          <w:sz w:val="20"/>
          <w:szCs w:val="20"/>
        </w:rPr>
        <w:t>керування</w:t>
      </w:r>
      <w:proofErr w:type="spellEnd"/>
      <w:r>
        <w:rPr>
          <w:color w:val="000000"/>
          <w:sz w:val="20"/>
          <w:szCs w:val="20"/>
        </w:rPr>
        <w:t>  та</w:t>
      </w:r>
      <w:proofErr w:type="gramEnd"/>
      <w:r>
        <w:rPr>
          <w:color w:val="000000"/>
          <w:sz w:val="20"/>
          <w:szCs w:val="20"/>
        </w:rPr>
        <w:t xml:space="preserve"> </w:t>
      </w:r>
      <w:proofErr w:type="spellStart"/>
      <w:r>
        <w:rPr>
          <w:color w:val="000000"/>
          <w:sz w:val="20"/>
          <w:szCs w:val="20"/>
        </w:rPr>
        <w:t>електропривод</w:t>
      </w:r>
      <w:proofErr w:type="spellEnd"/>
      <w:r>
        <w:rPr>
          <w:color w:val="000000"/>
          <w:sz w:val="20"/>
          <w:szCs w:val="20"/>
        </w:rPr>
        <w:t xml:space="preserve">  /  М.  Г.  </w:t>
      </w:r>
      <w:proofErr w:type="gramStart"/>
      <w:r>
        <w:rPr>
          <w:color w:val="000000"/>
          <w:sz w:val="20"/>
          <w:szCs w:val="20"/>
        </w:rPr>
        <w:t>Попович,  О.</w:t>
      </w:r>
      <w:proofErr w:type="gramEnd"/>
      <w:r>
        <w:rPr>
          <w:color w:val="000000"/>
          <w:sz w:val="20"/>
          <w:szCs w:val="20"/>
        </w:rPr>
        <w:t xml:space="preserve">  Ю.  </w:t>
      </w:r>
      <w:proofErr w:type="spellStart"/>
      <w:proofErr w:type="gramStart"/>
      <w:r>
        <w:rPr>
          <w:color w:val="000000"/>
          <w:sz w:val="20"/>
          <w:szCs w:val="20"/>
        </w:rPr>
        <w:t>Лозинський</w:t>
      </w:r>
      <w:proofErr w:type="spellEnd"/>
      <w:r>
        <w:rPr>
          <w:color w:val="000000"/>
          <w:sz w:val="20"/>
          <w:szCs w:val="20"/>
        </w:rPr>
        <w:t xml:space="preserve">,   </w:t>
      </w:r>
      <w:proofErr w:type="gramEnd"/>
      <w:r>
        <w:rPr>
          <w:color w:val="000000"/>
          <w:sz w:val="20"/>
          <w:szCs w:val="20"/>
        </w:rPr>
        <w:t xml:space="preserve">  В. Б. </w:t>
      </w:r>
      <w:proofErr w:type="spellStart"/>
      <w:r>
        <w:rPr>
          <w:color w:val="000000"/>
          <w:sz w:val="20"/>
          <w:szCs w:val="20"/>
        </w:rPr>
        <w:t>Клепіков</w:t>
      </w:r>
      <w:proofErr w:type="spellEnd"/>
      <w:r>
        <w:rPr>
          <w:color w:val="000000"/>
          <w:sz w:val="20"/>
          <w:szCs w:val="20"/>
        </w:rPr>
        <w:t xml:space="preserve">. – </w:t>
      </w:r>
      <w:proofErr w:type="spellStart"/>
      <w:proofErr w:type="gramStart"/>
      <w:r>
        <w:rPr>
          <w:color w:val="000000"/>
          <w:sz w:val="20"/>
          <w:szCs w:val="20"/>
        </w:rPr>
        <w:t>Київ</w:t>
      </w:r>
      <w:proofErr w:type="spellEnd"/>
      <w:r>
        <w:rPr>
          <w:color w:val="000000"/>
          <w:sz w:val="20"/>
          <w:szCs w:val="20"/>
        </w:rPr>
        <w:t xml:space="preserve"> :</w:t>
      </w:r>
      <w:proofErr w:type="gramEnd"/>
      <w:r>
        <w:rPr>
          <w:color w:val="000000"/>
          <w:sz w:val="20"/>
          <w:szCs w:val="20"/>
        </w:rPr>
        <w:t xml:space="preserve"> </w:t>
      </w:r>
      <w:proofErr w:type="spellStart"/>
      <w:r>
        <w:rPr>
          <w:color w:val="000000"/>
          <w:sz w:val="20"/>
          <w:szCs w:val="20"/>
        </w:rPr>
        <w:t>Либідь</w:t>
      </w:r>
      <w:proofErr w:type="spellEnd"/>
      <w:r>
        <w:rPr>
          <w:color w:val="000000"/>
          <w:sz w:val="20"/>
          <w:szCs w:val="20"/>
        </w:rPr>
        <w:t>, 2005. – 678 с.</w:t>
      </w:r>
    </w:p>
    <w:p w:rsidR="006B10DC" w:rsidRDefault="006B10DC" w:rsidP="006B10DC">
      <w:pPr>
        <w:pStyle w:val="a7"/>
        <w:numPr>
          <w:ilvl w:val="0"/>
          <w:numId w:val="3"/>
        </w:numPr>
        <w:spacing w:before="0" w:beforeAutospacing="0" w:after="0" w:afterAutospacing="0"/>
        <w:jc w:val="both"/>
        <w:textAlignment w:val="baseline"/>
        <w:rPr>
          <w:color w:val="000000"/>
          <w:sz w:val="20"/>
          <w:szCs w:val="20"/>
        </w:rPr>
      </w:pPr>
      <w:proofErr w:type="spellStart"/>
      <w:r>
        <w:rPr>
          <w:color w:val="000000"/>
          <w:sz w:val="20"/>
          <w:szCs w:val="20"/>
        </w:rPr>
        <w:t>Модульне</w:t>
      </w:r>
      <w:proofErr w:type="spellEnd"/>
      <w:r>
        <w:rPr>
          <w:color w:val="000000"/>
          <w:sz w:val="20"/>
          <w:szCs w:val="20"/>
        </w:rPr>
        <w:t xml:space="preserve"> </w:t>
      </w:r>
      <w:proofErr w:type="spellStart"/>
      <w:r>
        <w:rPr>
          <w:color w:val="000000"/>
          <w:sz w:val="20"/>
          <w:szCs w:val="20"/>
        </w:rPr>
        <w:t>середовище</w:t>
      </w:r>
      <w:proofErr w:type="spellEnd"/>
      <w:r>
        <w:rPr>
          <w:color w:val="000000"/>
          <w:sz w:val="20"/>
          <w:szCs w:val="20"/>
        </w:rPr>
        <w:t xml:space="preserve"> для </w:t>
      </w:r>
      <w:proofErr w:type="spellStart"/>
      <w:r>
        <w:rPr>
          <w:color w:val="000000"/>
          <w:sz w:val="20"/>
          <w:szCs w:val="20"/>
        </w:rPr>
        <w:t>навчання</w:t>
      </w:r>
      <w:proofErr w:type="spellEnd"/>
      <w:r>
        <w:rPr>
          <w:color w:val="000000"/>
          <w:sz w:val="20"/>
          <w:szCs w:val="20"/>
        </w:rPr>
        <w:t xml:space="preserve"> MOODLE. Доступ до ресурсу: </w:t>
      </w:r>
      <w:hyperlink r:id="rId7" w:history="1">
        <w:r>
          <w:rPr>
            <w:rStyle w:val="a4"/>
            <w:sz w:val="20"/>
            <w:szCs w:val="20"/>
          </w:rPr>
          <w:t>https://msn.khnu.km.ua</w:t>
        </w:r>
      </w:hyperlink>
      <w:r>
        <w:rPr>
          <w:color w:val="000000"/>
          <w:sz w:val="20"/>
          <w:szCs w:val="20"/>
        </w:rPr>
        <w:t>.</w:t>
      </w:r>
    </w:p>
    <w:p w:rsidR="006B10DC" w:rsidRDefault="006B10DC" w:rsidP="006B10DC">
      <w:pPr>
        <w:pStyle w:val="a7"/>
        <w:numPr>
          <w:ilvl w:val="0"/>
          <w:numId w:val="3"/>
        </w:numPr>
        <w:spacing w:before="0" w:beforeAutospacing="0" w:after="0" w:afterAutospacing="0"/>
        <w:jc w:val="both"/>
        <w:textAlignment w:val="baseline"/>
        <w:rPr>
          <w:color w:val="000000"/>
          <w:sz w:val="20"/>
          <w:szCs w:val="20"/>
        </w:rPr>
      </w:pPr>
      <w:proofErr w:type="spellStart"/>
      <w:r>
        <w:rPr>
          <w:color w:val="000000"/>
          <w:sz w:val="20"/>
          <w:szCs w:val="20"/>
        </w:rPr>
        <w:t>Електронна</w:t>
      </w:r>
      <w:proofErr w:type="spellEnd"/>
      <w:r>
        <w:rPr>
          <w:color w:val="000000"/>
          <w:sz w:val="20"/>
          <w:szCs w:val="20"/>
        </w:rPr>
        <w:t xml:space="preserve"> </w:t>
      </w:r>
      <w:proofErr w:type="spellStart"/>
      <w:r>
        <w:rPr>
          <w:color w:val="000000"/>
          <w:sz w:val="20"/>
          <w:szCs w:val="20"/>
        </w:rPr>
        <w:t>бібліотека</w:t>
      </w:r>
      <w:proofErr w:type="spellEnd"/>
      <w:r>
        <w:rPr>
          <w:color w:val="000000"/>
          <w:sz w:val="20"/>
          <w:szCs w:val="20"/>
        </w:rPr>
        <w:t xml:space="preserve"> </w:t>
      </w:r>
      <w:proofErr w:type="spellStart"/>
      <w:r>
        <w:rPr>
          <w:color w:val="000000"/>
          <w:sz w:val="20"/>
          <w:szCs w:val="20"/>
        </w:rPr>
        <w:t>університету</w:t>
      </w:r>
      <w:proofErr w:type="spellEnd"/>
      <w:r>
        <w:rPr>
          <w:color w:val="000000"/>
          <w:sz w:val="20"/>
          <w:szCs w:val="20"/>
        </w:rPr>
        <w:t xml:space="preserve">. Доступ до ресурсу:  </w:t>
      </w:r>
      <w:hyperlink r:id="rId8" w:history="1">
        <w:r>
          <w:rPr>
            <w:rStyle w:val="a4"/>
            <w:sz w:val="20"/>
            <w:szCs w:val="20"/>
          </w:rPr>
          <w:t>http://lib.khnu.km.ua/asp/php_f/p1age_lib.php</w:t>
        </w:r>
      </w:hyperlink>
      <w:r>
        <w:rPr>
          <w:color w:val="000000"/>
          <w:sz w:val="20"/>
          <w:szCs w:val="20"/>
        </w:rPr>
        <w:t>. </w:t>
      </w:r>
    </w:p>
    <w:p w:rsidR="008019E4" w:rsidRPr="00E14657" w:rsidRDefault="006B10DC" w:rsidP="006B10DC">
      <w:pPr>
        <w:pStyle w:val="FR1"/>
        <w:tabs>
          <w:tab w:val="left" w:pos="180"/>
          <w:tab w:val="left" w:pos="567"/>
        </w:tabs>
        <w:spacing w:line="240" w:lineRule="auto"/>
        <w:ind w:firstLine="0"/>
        <w:jc w:val="both"/>
        <w:rPr>
          <w:rFonts w:ascii="Times New Roman" w:hAnsi="Times New Roman" w:cs="Times New Roman"/>
          <w:sz w:val="20"/>
          <w:szCs w:val="20"/>
        </w:rPr>
      </w:pPr>
      <w:r>
        <w:rPr>
          <w:rFonts w:ascii="Times New Roman" w:hAnsi="Times New Roman" w:cs="Times New Roman"/>
          <w:bCs/>
          <w:sz w:val="20"/>
          <w:szCs w:val="20"/>
          <w:lang w:val="ru-RU"/>
        </w:rPr>
        <w:t xml:space="preserve">7.          </w:t>
      </w:r>
      <w:proofErr w:type="spellStart"/>
      <w:r w:rsidR="008019E4" w:rsidRPr="00E14657">
        <w:rPr>
          <w:rFonts w:ascii="Times New Roman" w:hAnsi="Times New Roman" w:cs="Times New Roman"/>
          <w:bCs/>
          <w:sz w:val="20"/>
          <w:szCs w:val="20"/>
          <w:lang w:val="ru-RU"/>
        </w:rPr>
        <w:t>Машинобудівна</w:t>
      </w:r>
      <w:proofErr w:type="spellEnd"/>
      <w:r w:rsidR="008019E4" w:rsidRPr="00E14657">
        <w:rPr>
          <w:rFonts w:ascii="Times New Roman" w:hAnsi="Times New Roman" w:cs="Times New Roman"/>
          <w:bCs/>
          <w:sz w:val="20"/>
          <w:szCs w:val="20"/>
          <w:lang w:val="ru-RU"/>
        </w:rPr>
        <w:t xml:space="preserve"> </w:t>
      </w:r>
      <w:proofErr w:type="spellStart"/>
      <w:r w:rsidR="008019E4" w:rsidRPr="00E14657">
        <w:rPr>
          <w:rFonts w:ascii="Times New Roman" w:hAnsi="Times New Roman" w:cs="Times New Roman"/>
          <w:bCs/>
          <w:sz w:val="20"/>
          <w:szCs w:val="20"/>
          <w:lang w:val="ru-RU"/>
        </w:rPr>
        <w:t>галузь</w:t>
      </w:r>
      <w:proofErr w:type="spellEnd"/>
      <w:r w:rsidR="008019E4" w:rsidRPr="00E14657">
        <w:rPr>
          <w:rFonts w:ascii="Times New Roman" w:hAnsi="Times New Roman" w:cs="Times New Roman"/>
          <w:bCs/>
          <w:sz w:val="20"/>
          <w:szCs w:val="20"/>
          <w:lang w:val="ru-RU"/>
        </w:rPr>
        <w:t xml:space="preserve"> в </w:t>
      </w:r>
      <w:proofErr w:type="spellStart"/>
      <w:r w:rsidR="008019E4" w:rsidRPr="00E14657">
        <w:rPr>
          <w:rFonts w:ascii="Times New Roman" w:hAnsi="Times New Roman" w:cs="Times New Roman"/>
          <w:bCs/>
          <w:sz w:val="20"/>
          <w:szCs w:val="20"/>
          <w:lang w:val="ru-RU"/>
        </w:rPr>
        <w:t>Україні</w:t>
      </w:r>
      <w:proofErr w:type="spellEnd"/>
      <w:r w:rsidR="008019E4" w:rsidRPr="00E14657">
        <w:rPr>
          <w:rFonts w:ascii="Times New Roman" w:hAnsi="Times New Roman" w:cs="Times New Roman"/>
          <w:bCs/>
          <w:sz w:val="20"/>
          <w:szCs w:val="20"/>
          <w:lang w:val="ru-RU"/>
        </w:rPr>
        <w:t xml:space="preserve">: </w:t>
      </w:r>
      <w:proofErr w:type="spellStart"/>
      <w:r w:rsidR="008019E4" w:rsidRPr="00E14657">
        <w:rPr>
          <w:rFonts w:ascii="Times New Roman" w:hAnsi="Times New Roman" w:cs="Times New Roman"/>
          <w:bCs/>
          <w:sz w:val="20"/>
          <w:szCs w:val="20"/>
          <w:lang w:val="ru-RU"/>
        </w:rPr>
        <w:t>потенціал</w:t>
      </w:r>
      <w:proofErr w:type="spellEnd"/>
      <w:r w:rsidR="008019E4" w:rsidRPr="00E14657">
        <w:rPr>
          <w:rFonts w:ascii="Times New Roman" w:hAnsi="Times New Roman" w:cs="Times New Roman"/>
          <w:bCs/>
          <w:sz w:val="20"/>
          <w:szCs w:val="20"/>
          <w:lang w:val="ru-RU"/>
        </w:rPr>
        <w:t xml:space="preserve"> та </w:t>
      </w:r>
      <w:proofErr w:type="spellStart"/>
      <w:r w:rsidR="008019E4" w:rsidRPr="00E14657">
        <w:rPr>
          <w:rFonts w:ascii="Times New Roman" w:hAnsi="Times New Roman" w:cs="Times New Roman"/>
          <w:bCs/>
          <w:sz w:val="20"/>
          <w:szCs w:val="20"/>
          <w:lang w:val="ru-RU"/>
        </w:rPr>
        <w:t>можливості</w:t>
      </w:r>
      <w:proofErr w:type="spellEnd"/>
      <w:r w:rsidR="008019E4" w:rsidRPr="00E14657">
        <w:rPr>
          <w:rFonts w:ascii="Times New Roman" w:hAnsi="Times New Roman" w:cs="Times New Roman"/>
          <w:bCs/>
          <w:sz w:val="20"/>
          <w:szCs w:val="20"/>
          <w:lang w:val="ru-RU"/>
        </w:rPr>
        <w:t xml:space="preserve"> для </w:t>
      </w:r>
      <w:proofErr w:type="spellStart"/>
      <w:r w:rsidR="008019E4" w:rsidRPr="00E14657">
        <w:rPr>
          <w:rFonts w:ascii="Times New Roman" w:hAnsi="Times New Roman" w:cs="Times New Roman"/>
          <w:bCs/>
          <w:sz w:val="20"/>
          <w:szCs w:val="20"/>
          <w:lang w:val="ru-RU"/>
        </w:rPr>
        <w:t>розширення</w:t>
      </w:r>
      <w:proofErr w:type="spellEnd"/>
      <w:r w:rsidR="008019E4" w:rsidRPr="00E14657">
        <w:rPr>
          <w:rFonts w:ascii="Times New Roman" w:hAnsi="Times New Roman" w:cs="Times New Roman"/>
          <w:bCs/>
          <w:sz w:val="20"/>
          <w:szCs w:val="20"/>
          <w:lang w:val="ru-RU"/>
        </w:rPr>
        <w:t xml:space="preserve"> </w:t>
      </w:r>
      <w:proofErr w:type="spellStart"/>
      <w:r w:rsidR="008019E4" w:rsidRPr="00E14657">
        <w:rPr>
          <w:rFonts w:ascii="Times New Roman" w:hAnsi="Times New Roman" w:cs="Times New Roman"/>
          <w:bCs/>
          <w:sz w:val="20"/>
          <w:szCs w:val="20"/>
          <w:lang w:val="ru-RU"/>
        </w:rPr>
        <w:t>експорту</w:t>
      </w:r>
      <w:proofErr w:type="spellEnd"/>
      <w:r w:rsidR="008019E4" w:rsidRPr="00E14657">
        <w:rPr>
          <w:rFonts w:ascii="Times New Roman" w:hAnsi="Times New Roman" w:cs="Times New Roman"/>
          <w:bCs/>
          <w:sz w:val="20"/>
          <w:szCs w:val="20"/>
          <w:lang w:val="ru-RU"/>
        </w:rPr>
        <w:t xml:space="preserve"> на </w:t>
      </w:r>
      <w:proofErr w:type="spellStart"/>
      <w:r w:rsidR="008019E4" w:rsidRPr="00E14657">
        <w:rPr>
          <w:rFonts w:ascii="Times New Roman" w:hAnsi="Times New Roman" w:cs="Times New Roman"/>
          <w:bCs/>
          <w:sz w:val="20"/>
          <w:szCs w:val="20"/>
          <w:lang w:val="ru-RU"/>
        </w:rPr>
        <w:t>період</w:t>
      </w:r>
      <w:proofErr w:type="spellEnd"/>
      <w:r w:rsidR="008019E4" w:rsidRPr="00E14657">
        <w:rPr>
          <w:rFonts w:ascii="Times New Roman" w:hAnsi="Times New Roman" w:cs="Times New Roman"/>
          <w:bCs/>
          <w:sz w:val="20"/>
          <w:szCs w:val="20"/>
          <w:lang w:val="ru-RU"/>
        </w:rPr>
        <w:t xml:space="preserve"> до 2021 року</w:t>
      </w:r>
      <w:r w:rsidR="008019E4" w:rsidRPr="00E14657">
        <w:rPr>
          <w:rFonts w:ascii="Times New Roman" w:hAnsi="Times New Roman" w:cs="Times New Roman"/>
          <w:bCs/>
          <w:sz w:val="20"/>
          <w:szCs w:val="20"/>
        </w:rPr>
        <w:t xml:space="preserve">. </w:t>
      </w:r>
      <w:r w:rsidR="008019E4" w:rsidRPr="00E14657">
        <w:rPr>
          <w:rFonts w:ascii="Times New Roman" w:hAnsi="Times New Roman" w:cs="Times New Roman"/>
          <w:bCs/>
          <w:sz w:val="20"/>
          <w:szCs w:val="20"/>
          <w:lang w:val="ru-RU"/>
        </w:rPr>
        <w:t>[</w:t>
      </w:r>
      <w:r w:rsidR="008019E4" w:rsidRPr="00E14657">
        <w:rPr>
          <w:rFonts w:ascii="Times New Roman" w:hAnsi="Times New Roman" w:cs="Times New Roman"/>
          <w:bCs/>
          <w:sz w:val="20"/>
          <w:szCs w:val="20"/>
        </w:rPr>
        <w:t>Електронний ресурс</w:t>
      </w:r>
      <w:r w:rsidR="008019E4" w:rsidRPr="00E14657">
        <w:rPr>
          <w:rFonts w:ascii="Times New Roman" w:hAnsi="Times New Roman" w:cs="Times New Roman"/>
          <w:bCs/>
          <w:sz w:val="20"/>
          <w:szCs w:val="20"/>
          <w:lang w:val="ru-RU"/>
        </w:rPr>
        <w:t>]</w:t>
      </w:r>
      <w:r w:rsidR="008019E4" w:rsidRPr="00E14657">
        <w:rPr>
          <w:rFonts w:ascii="Times New Roman" w:hAnsi="Times New Roman" w:cs="Times New Roman"/>
          <w:bCs/>
          <w:sz w:val="20"/>
          <w:szCs w:val="20"/>
        </w:rPr>
        <w:t xml:space="preserve">. – Режим </w:t>
      </w:r>
      <w:proofErr w:type="spellStart"/>
      <w:r w:rsidR="008019E4" w:rsidRPr="00E14657">
        <w:rPr>
          <w:rFonts w:ascii="Times New Roman" w:hAnsi="Times New Roman" w:cs="Times New Roman"/>
          <w:bCs/>
          <w:sz w:val="20"/>
          <w:szCs w:val="20"/>
        </w:rPr>
        <w:t>доступу:</w:t>
      </w:r>
      <w:r w:rsidR="008019E4" w:rsidRPr="00E14657">
        <w:rPr>
          <w:rFonts w:ascii="Times New Roman" w:hAnsi="Times New Roman" w:cs="Times New Roman"/>
          <w:bCs/>
          <w:sz w:val="20"/>
          <w:szCs w:val="20"/>
          <w:u w:val="single"/>
        </w:rPr>
        <w:t>https</w:t>
      </w:r>
      <w:proofErr w:type="spellEnd"/>
      <w:r w:rsidR="008019E4" w:rsidRPr="00E14657">
        <w:rPr>
          <w:rFonts w:ascii="Times New Roman" w:hAnsi="Times New Roman" w:cs="Times New Roman"/>
          <w:bCs/>
          <w:sz w:val="20"/>
          <w:szCs w:val="20"/>
          <w:u w:val="single"/>
        </w:rPr>
        <w:t>://www.expert.kiev.ua/trial/ME_report.pdf</w:t>
      </w:r>
    </w:p>
    <w:p w:rsidR="008019E4" w:rsidRDefault="008019E4" w:rsidP="00554338">
      <w:pPr>
        <w:ind w:firstLine="567"/>
        <w:jc w:val="center"/>
        <w:rPr>
          <w:b/>
          <w:sz w:val="24"/>
          <w:szCs w:val="24"/>
        </w:rPr>
      </w:pPr>
    </w:p>
    <w:p w:rsidR="008019E4" w:rsidRPr="00E14657" w:rsidRDefault="008019E4" w:rsidP="00554338">
      <w:pPr>
        <w:ind w:firstLine="567"/>
        <w:jc w:val="center"/>
        <w:rPr>
          <w:b/>
        </w:rPr>
      </w:pPr>
      <w:r w:rsidRPr="00E14657">
        <w:rPr>
          <w:b/>
        </w:rPr>
        <w:t>Інформаційні ресурси</w:t>
      </w:r>
    </w:p>
    <w:p w:rsidR="006D44C5" w:rsidRDefault="006D44C5" w:rsidP="006D44C5"/>
    <w:p w:rsidR="006D44C5" w:rsidRDefault="008019E4" w:rsidP="006D44C5">
      <w:r w:rsidRPr="00E923CB">
        <w:t>Модульне</w:t>
      </w:r>
      <w:r>
        <w:t xml:space="preserve"> </w:t>
      </w:r>
      <w:r w:rsidRPr="00E923CB">
        <w:t xml:space="preserve">середовище для навчання. Доступ до ресурсу: </w:t>
      </w:r>
      <w:hyperlink r:id="rId9" w:history="1">
        <w:r w:rsidR="006D44C5" w:rsidRPr="009D094F">
          <w:rPr>
            <w:rStyle w:val="a4"/>
          </w:rPr>
          <w:t>https://msn.khnu.km.ua/course/view.php?id=1253</w:t>
        </w:r>
      </w:hyperlink>
    </w:p>
    <w:p w:rsidR="006D44C5" w:rsidRDefault="006D44C5" w:rsidP="006D44C5"/>
    <w:p w:rsidR="006D44C5" w:rsidRDefault="008019E4" w:rsidP="006D44C5">
      <w:proofErr w:type="spellStart"/>
      <w:r w:rsidRPr="00E923CB">
        <w:t>Репозитарій</w:t>
      </w:r>
      <w:proofErr w:type="spellEnd"/>
      <w:r w:rsidRPr="00E923CB">
        <w:t xml:space="preserve"> ХНУ. Доступ до ресурсу:  </w:t>
      </w:r>
      <w:hyperlink r:id="rId10" w:history="1">
        <w:r w:rsidR="006D44C5" w:rsidRPr="009D094F">
          <w:rPr>
            <w:rStyle w:val="a4"/>
          </w:rPr>
          <w:t>http://elar.khnu.km.ua/jspui/handle/123456789/8818</w:t>
        </w:r>
      </w:hyperlink>
    </w:p>
    <w:p w:rsidR="008019E4" w:rsidRDefault="008019E4" w:rsidP="006D44C5">
      <w:pPr>
        <w:spacing w:line="226" w:lineRule="auto"/>
      </w:pPr>
      <w:r w:rsidRPr="004F2CE2">
        <w:t>=</w:t>
      </w:r>
      <w:r w:rsidR="006D44C5" w:rsidRPr="006D44C5">
        <w:t xml:space="preserve"> </w:t>
      </w:r>
      <w:r w:rsidR="006D44C5">
        <w:t>Тимощук</w:t>
      </w:r>
      <w:r w:rsidR="006D44C5" w:rsidRPr="004F2CE2">
        <w:t>%2+</w:t>
      </w:r>
      <w:r w:rsidR="006D44C5">
        <w:t>Олександр</w:t>
      </w:r>
      <w:r w:rsidR="006D44C5" w:rsidRPr="004F2CE2">
        <w:t>+</w:t>
      </w:r>
      <w:r w:rsidR="006D44C5">
        <w:t>Григорович</w:t>
      </w:r>
    </w:p>
    <w:sectPr w:rsidR="008019E4" w:rsidSect="00F04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B3D68"/>
    <w:multiLevelType w:val="multilevel"/>
    <w:tmpl w:val="9DA6616C"/>
    <w:lvl w:ilvl="0">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 w15:restartNumberingAfterBreak="0">
    <w:nsid w:val="33477167"/>
    <w:multiLevelType w:val="hybridMultilevel"/>
    <w:tmpl w:val="BD7A9F28"/>
    <w:lvl w:ilvl="0" w:tplc="54247984">
      <w:start w:val="4"/>
      <w:numFmt w:val="decimal"/>
      <w:lvlText w:val="%1."/>
      <w:lvlJc w:val="left"/>
      <w:pPr>
        <w:ind w:left="1429" w:hanging="360"/>
      </w:pPr>
      <w:rPr>
        <w:rFonts w:ascii="Times New Roman" w:hAnsi="Times New Roman" w:cs="Times New Roman" w:hint="default"/>
        <w:b w:val="0"/>
        <w:sz w:val="20"/>
        <w:szCs w:val="20"/>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 w15:restartNumberingAfterBreak="0">
    <w:nsid w:val="3E3540E6"/>
    <w:multiLevelType w:val="multilevel"/>
    <w:tmpl w:val="E064FA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09473C0"/>
    <w:multiLevelType w:val="hybridMultilevel"/>
    <w:tmpl w:val="A72E2802"/>
    <w:lvl w:ilvl="0" w:tplc="0419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4" w15:restartNumberingAfterBreak="0">
    <w:nsid w:val="6E935B9A"/>
    <w:multiLevelType w:val="hybridMultilevel"/>
    <w:tmpl w:val="709A3FEA"/>
    <w:lvl w:ilvl="0" w:tplc="59022CBA">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46CFD4">
      <w:start w:val="1"/>
      <w:numFmt w:val="lowerLetter"/>
      <w:lvlText w:val="%2"/>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14381E">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96767E">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FE12BE">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E62BE8">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8D23E">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063A6E">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70C2FC">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26B45C9"/>
    <w:multiLevelType w:val="multilevel"/>
    <w:tmpl w:val="105C025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0"/>
  </w:num>
  <w:num w:numId="4">
    <w:abstractNumId w:val="5"/>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3F"/>
    <w:rsid w:val="0000398D"/>
    <w:rsid w:val="00040F88"/>
    <w:rsid w:val="000C72E4"/>
    <w:rsid w:val="00114D86"/>
    <w:rsid w:val="0014088A"/>
    <w:rsid w:val="001E0B64"/>
    <w:rsid w:val="00221CF7"/>
    <w:rsid w:val="00244B68"/>
    <w:rsid w:val="00245B49"/>
    <w:rsid w:val="00264DB9"/>
    <w:rsid w:val="00284CCC"/>
    <w:rsid w:val="002A24A2"/>
    <w:rsid w:val="00313E37"/>
    <w:rsid w:val="00316007"/>
    <w:rsid w:val="00324BB0"/>
    <w:rsid w:val="00365AF6"/>
    <w:rsid w:val="003840AB"/>
    <w:rsid w:val="003942F8"/>
    <w:rsid w:val="00403E98"/>
    <w:rsid w:val="00407AE9"/>
    <w:rsid w:val="00413996"/>
    <w:rsid w:val="004526BF"/>
    <w:rsid w:val="00466A18"/>
    <w:rsid w:val="004F2CE2"/>
    <w:rsid w:val="00501CF2"/>
    <w:rsid w:val="0052743C"/>
    <w:rsid w:val="00554338"/>
    <w:rsid w:val="005964C3"/>
    <w:rsid w:val="006236B3"/>
    <w:rsid w:val="006460C2"/>
    <w:rsid w:val="0065069C"/>
    <w:rsid w:val="006946F2"/>
    <w:rsid w:val="006A4284"/>
    <w:rsid w:val="006A4289"/>
    <w:rsid w:val="006B10DC"/>
    <w:rsid w:val="006D44C5"/>
    <w:rsid w:val="006E217D"/>
    <w:rsid w:val="006F2E1C"/>
    <w:rsid w:val="00702E14"/>
    <w:rsid w:val="007514C5"/>
    <w:rsid w:val="007A70D3"/>
    <w:rsid w:val="008019E4"/>
    <w:rsid w:val="0085608B"/>
    <w:rsid w:val="00861C12"/>
    <w:rsid w:val="008713DA"/>
    <w:rsid w:val="0088682A"/>
    <w:rsid w:val="008F2128"/>
    <w:rsid w:val="00910974"/>
    <w:rsid w:val="00931DBB"/>
    <w:rsid w:val="009565B0"/>
    <w:rsid w:val="00996AAA"/>
    <w:rsid w:val="009E32BB"/>
    <w:rsid w:val="00A17469"/>
    <w:rsid w:val="00A37442"/>
    <w:rsid w:val="00A47429"/>
    <w:rsid w:val="00A54A71"/>
    <w:rsid w:val="00AB1810"/>
    <w:rsid w:val="00AB2EE8"/>
    <w:rsid w:val="00AB37A1"/>
    <w:rsid w:val="00AE7EE1"/>
    <w:rsid w:val="00BD2E8E"/>
    <w:rsid w:val="00BE5850"/>
    <w:rsid w:val="00C503A8"/>
    <w:rsid w:val="00C75B2A"/>
    <w:rsid w:val="00C81882"/>
    <w:rsid w:val="00C82A04"/>
    <w:rsid w:val="00CC075A"/>
    <w:rsid w:val="00CD2040"/>
    <w:rsid w:val="00D14D66"/>
    <w:rsid w:val="00D46A56"/>
    <w:rsid w:val="00D66D7A"/>
    <w:rsid w:val="00DB17B4"/>
    <w:rsid w:val="00E14657"/>
    <w:rsid w:val="00E34F97"/>
    <w:rsid w:val="00E47961"/>
    <w:rsid w:val="00E60C70"/>
    <w:rsid w:val="00E658F4"/>
    <w:rsid w:val="00E71FD0"/>
    <w:rsid w:val="00E82D3F"/>
    <w:rsid w:val="00E923CB"/>
    <w:rsid w:val="00E929E2"/>
    <w:rsid w:val="00F044BC"/>
    <w:rsid w:val="00F83510"/>
    <w:rsid w:val="00F90950"/>
    <w:rsid w:val="00F97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75EE8C-6CAF-496A-A35D-A61CDC18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284"/>
    <w:rPr>
      <w:rFonts w:ascii="Times New Roman" w:hAnsi="Times New Roman"/>
      <w:sz w:val="20"/>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82D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E82D3F"/>
    <w:rPr>
      <w:rFonts w:cs="Times New Roman"/>
      <w:color w:val="0000FF"/>
      <w:u w:val="single"/>
    </w:rPr>
  </w:style>
  <w:style w:type="paragraph" w:customStyle="1" w:styleId="FR1">
    <w:name w:val="FR1"/>
    <w:uiPriority w:val="99"/>
    <w:rsid w:val="00E82D3F"/>
    <w:pPr>
      <w:widowControl w:val="0"/>
      <w:autoSpaceDE w:val="0"/>
      <w:autoSpaceDN w:val="0"/>
      <w:adjustRightInd w:val="0"/>
      <w:spacing w:line="480" w:lineRule="auto"/>
      <w:ind w:firstLine="760"/>
    </w:pPr>
    <w:rPr>
      <w:rFonts w:ascii="Arial" w:eastAsia="Times New Roman" w:hAnsi="Arial" w:cs="Arial"/>
      <w:sz w:val="24"/>
      <w:szCs w:val="24"/>
      <w:lang w:val="uk-UA"/>
    </w:rPr>
  </w:style>
  <w:style w:type="paragraph" w:styleId="3">
    <w:name w:val="Body Text Indent 3"/>
    <w:basedOn w:val="a"/>
    <w:link w:val="30"/>
    <w:uiPriority w:val="99"/>
    <w:rsid w:val="00E82D3F"/>
    <w:pPr>
      <w:spacing w:after="120"/>
      <w:ind w:left="283"/>
    </w:pPr>
    <w:rPr>
      <w:rFonts w:eastAsia="Times New Roman"/>
      <w:sz w:val="16"/>
      <w:szCs w:val="16"/>
      <w:lang w:val="ru-RU" w:eastAsia="ru-RU"/>
    </w:rPr>
  </w:style>
  <w:style w:type="character" w:customStyle="1" w:styleId="30">
    <w:name w:val="Основной текст с отступом 3 Знак"/>
    <w:basedOn w:val="a0"/>
    <w:link w:val="3"/>
    <w:uiPriority w:val="99"/>
    <w:locked/>
    <w:rsid w:val="00E82D3F"/>
    <w:rPr>
      <w:rFonts w:ascii="Times New Roman" w:hAnsi="Times New Roman" w:cs="Times New Roman"/>
      <w:sz w:val="16"/>
      <w:szCs w:val="16"/>
      <w:lang w:val="ru-RU" w:eastAsia="ru-RU"/>
    </w:rPr>
  </w:style>
  <w:style w:type="paragraph" w:styleId="HTML">
    <w:name w:val="HTML Preformatted"/>
    <w:basedOn w:val="a"/>
    <w:link w:val="HTML0"/>
    <w:uiPriority w:val="99"/>
    <w:rsid w:val="00E82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basedOn w:val="a0"/>
    <w:link w:val="HTML"/>
    <w:uiPriority w:val="99"/>
    <w:locked/>
    <w:rsid w:val="00E82D3F"/>
    <w:rPr>
      <w:rFonts w:ascii="Courier New" w:hAnsi="Courier New" w:cs="Courier New"/>
      <w:sz w:val="20"/>
      <w:szCs w:val="20"/>
      <w:lang w:val="ru-RU" w:eastAsia="ru-RU"/>
    </w:rPr>
  </w:style>
  <w:style w:type="character" w:styleId="a5">
    <w:name w:val="FollowedHyperlink"/>
    <w:basedOn w:val="a0"/>
    <w:uiPriority w:val="99"/>
    <w:semiHidden/>
    <w:rsid w:val="000C72E4"/>
    <w:rPr>
      <w:rFonts w:cs="Times New Roman"/>
      <w:color w:val="800080"/>
      <w:u w:val="single"/>
    </w:rPr>
  </w:style>
  <w:style w:type="paragraph" w:styleId="a6">
    <w:name w:val="List Paragraph"/>
    <w:basedOn w:val="a"/>
    <w:uiPriority w:val="99"/>
    <w:qFormat/>
    <w:rsid w:val="00554338"/>
    <w:pPr>
      <w:ind w:left="720"/>
      <w:contextualSpacing/>
    </w:pPr>
    <w:rPr>
      <w:rFonts w:eastAsia="Times New Roman"/>
      <w:sz w:val="24"/>
      <w:szCs w:val="24"/>
      <w:lang w:val="ru-RU" w:eastAsia="ru-RU"/>
    </w:rPr>
  </w:style>
  <w:style w:type="paragraph" w:styleId="a7">
    <w:name w:val="Normal (Web)"/>
    <w:basedOn w:val="a"/>
    <w:uiPriority w:val="99"/>
    <w:semiHidden/>
    <w:unhideWhenUsed/>
    <w:rsid w:val="006B10DC"/>
    <w:pPr>
      <w:spacing w:before="100" w:beforeAutospacing="1" w:after="100" w:afterAutospacing="1"/>
    </w:pPr>
    <w:rPr>
      <w:rFonts w:eastAsia="Times New Roman"/>
      <w:sz w:val="24"/>
      <w:szCs w:val="24"/>
      <w:lang w:val="ru-RU" w:eastAsia="uk-UA"/>
    </w:rPr>
  </w:style>
  <w:style w:type="paragraph" w:styleId="a8">
    <w:name w:val="Body Text"/>
    <w:basedOn w:val="a"/>
    <w:link w:val="a9"/>
    <w:uiPriority w:val="99"/>
    <w:semiHidden/>
    <w:unhideWhenUsed/>
    <w:rsid w:val="00F83510"/>
    <w:pPr>
      <w:spacing w:after="120"/>
    </w:pPr>
  </w:style>
  <w:style w:type="character" w:customStyle="1" w:styleId="a9">
    <w:name w:val="Основной текст Знак"/>
    <w:basedOn w:val="a0"/>
    <w:link w:val="a8"/>
    <w:uiPriority w:val="99"/>
    <w:semiHidden/>
    <w:rsid w:val="00F83510"/>
    <w:rPr>
      <w:rFonts w:ascii="Times New Roman" w:hAnsi="Times New Roman"/>
      <w:sz w:val="20"/>
      <w:szCs w:val="20"/>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86131">
      <w:bodyDiv w:val="1"/>
      <w:marLeft w:val="0"/>
      <w:marRight w:val="0"/>
      <w:marTop w:val="0"/>
      <w:marBottom w:val="0"/>
      <w:divBdr>
        <w:top w:val="none" w:sz="0" w:space="0" w:color="auto"/>
        <w:left w:val="none" w:sz="0" w:space="0" w:color="auto"/>
        <w:bottom w:val="none" w:sz="0" w:space="0" w:color="auto"/>
        <w:right w:val="none" w:sz="0" w:space="0" w:color="auto"/>
      </w:divBdr>
      <w:divsChild>
        <w:div w:id="1687169812">
          <w:marLeft w:val="0"/>
          <w:marRight w:val="0"/>
          <w:marTop w:val="0"/>
          <w:marBottom w:val="0"/>
          <w:divBdr>
            <w:top w:val="none" w:sz="0" w:space="0" w:color="auto"/>
            <w:left w:val="none" w:sz="0" w:space="0" w:color="auto"/>
            <w:bottom w:val="none" w:sz="0" w:space="0" w:color="auto"/>
            <w:right w:val="none" w:sz="0" w:space="0" w:color="auto"/>
          </w:divBdr>
        </w:div>
      </w:divsChild>
    </w:div>
    <w:div w:id="1470781799">
      <w:bodyDiv w:val="1"/>
      <w:marLeft w:val="0"/>
      <w:marRight w:val="0"/>
      <w:marTop w:val="0"/>
      <w:marBottom w:val="0"/>
      <w:divBdr>
        <w:top w:val="none" w:sz="0" w:space="0" w:color="auto"/>
        <w:left w:val="none" w:sz="0" w:space="0" w:color="auto"/>
        <w:bottom w:val="none" w:sz="0" w:space="0" w:color="auto"/>
        <w:right w:val="none" w:sz="0" w:space="0" w:color="auto"/>
      </w:divBdr>
    </w:div>
    <w:div w:id="1564440860">
      <w:marLeft w:val="0"/>
      <w:marRight w:val="0"/>
      <w:marTop w:val="0"/>
      <w:marBottom w:val="0"/>
      <w:divBdr>
        <w:top w:val="none" w:sz="0" w:space="0" w:color="auto"/>
        <w:left w:val="none" w:sz="0" w:space="0" w:color="auto"/>
        <w:bottom w:val="none" w:sz="0" w:space="0" w:color="auto"/>
        <w:right w:val="none" w:sz="0" w:space="0" w:color="auto"/>
      </w:divBdr>
    </w:div>
    <w:div w:id="1564440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khnu.km.ua/asp/php_f/p1age_lib.php" TargetMode="External"/><Relationship Id="rId3" Type="http://schemas.openxmlformats.org/officeDocument/2006/relationships/settings" Target="settings.xml"/><Relationship Id="rId7" Type="http://schemas.openxmlformats.org/officeDocument/2006/relationships/hyperlink" Target="https://msn.khnu.km.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HHHHH%20&#1040;&#1056;&#1061;&#1030;&#1042;%20%20&#1055;&#1054;&#1052;&#1030;&#1063;\tymoshchukolex@khmnu.edu.ua" TargetMode="External"/><Relationship Id="rId11" Type="http://schemas.openxmlformats.org/officeDocument/2006/relationships/fontTable" Target="fontTable.xml"/><Relationship Id="rId5" Type="http://schemas.openxmlformats.org/officeDocument/2006/relationships/hyperlink" Target="http://elar.khnu.km.ua/jspui/handle/123456789/8818" TargetMode="External"/><Relationship Id="rId10" Type="http://schemas.openxmlformats.org/officeDocument/2006/relationships/hyperlink" Target="http://elar.khnu.km.ua/jspui/handle/123456789/8818" TargetMode="External"/><Relationship Id="rId4" Type="http://schemas.openxmlformats.org/officeDocument/2006/relationships/webSettings" Target="webSettings.xml"/><Relationship Id="rId9" Type="http://schemas.openxmlformats.org/officeDocument/2006/relationships/hyperlink" Target="https://msn.khnu.km.ua/course/view.php?id=1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1914</Words>
  <Characters>13703</Characters>
  <Application>Microsoft Office Word</Application>
  <DocSecurity>0</DocSecurity>
  <Lines>114</Lines>
  <Paragraphs>31</Paragraphs>
  <ScaleCrop>false</ScaleCrop>
  <HeadingPairs>
    <vt:vector size="2" baseType="variant">
      <vt:variant>
        <vt:lpstr>Название</vt:lpstr>
      </vt:variant>
      <vt:variant>
        <vt:i4>1</vt:i4>
      </vt:variant>
    </vt:vector>
  </HeadingPairs>
  <TitlesOfParts>
    <vt:vector size="1" baseType="lpstr">
      <vt:lpstr>ХМЕЛЬНИЦЬКИЙ НАЦІОНАЛЬНИЙ УНІВЕРСИТЕТ</vt:lpstr>
    </vt:vector>
  </TitlesOfParts>
  <Company>Portable by Gosuto® 2018</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ХМЕЛЬНИЦЬКИЙ НАЦІОНАЛЬНИЙ УНІВЕРСИТЕТ</dc:title>
  <dc:subject/>
  <dc:creator>user</dc:creator>
  <cp:keywords/>
  <dc:description/>
  <cp:lastModifiedBy>PC</cp:lastModifiedBy>
  <cp:revision>2</cp:revision>
  <cp:lastPrinted>2022-09-02T12:15:00Z</cp:lastPrinted>
  <dcterms:created xsi:type="dcterms:W3CDTF">2023-02-18T16:10:00Z</dcterms:created>
  <dcterms:modified xsi:type="dcterms:W3CDTF">2023-02-18T16:10:00Z</dcterms:modified>
</cp:coreProperties>
</file>