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3" w:rsidRDefault="0022163A" w:rsidP="0022163A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lang w:val="ru-RU"/>
        </w:rPr>
      </w:pPr>
      <w:r>
        <w:rPr>
          <w:rFonts w:ascii="Arial CYR" w:hAnsi="Arial CYR" w:cs="Arial CYR"/>
          <w:b/>
          <w:bCs/>
          <w:caps/>
        </w:rPr>
        <w:t xml:space="preserve">Вимоги до </w:t>
      </w:r>
      <w:r w:rsidR="004353B5">
        <w:rPr>
          <w:rFonts w:ascii="Arial CYR" w:hAnsi="Arial CYR" w:cs="Arial CYR"/>
          <w:b/>
          <w:bCs/>
          <w:caps/>
          <w:lang w:val="ru-RU"/>
        </w:rPr>
        <w:t>П</w:t>
      </w:r>
      <w:r w:rsidR="004353B5">
        <w:rPr>
          <w:rFonts w:ascii="Arial CYR" w:hAnsi="Arial CYR" w:cs="Arial CYR"/>
          <w:b/>
          <w:bCs/>
          <w:caps/>
        </w:rPr>
        <w:t>УБЛІКАЦІЙ</w:t>
      </w:r>
    </w:p>
    <w:p w:rsidR="0022163A" w:rsidRDefault="008929F3" w:rsidP="002216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 CYR" w:hAnsi="Arial CYR" w:cs="Arial CYR"/>
          <w:b/>
          <w:bCs/>
          <w:color w:val="333333"/>
          <w:lang w:val="ru-RU"/>
        </w:rPr>
        <w:t xml:space="preserve">в </w:t>
      </w:r>
      <w:r w:rsidRPr="008929F3">
        <w:rPr>
          <w:rFonts w:ascii="Arial CYR" w:hAnsi="Arial CYR" w:cs="Arial CYR"/>
          <w:b/>
          <w:bCs/>
          <w:color w:val="333333"/>
        </w:rPr>
        <w:t>збірник</w:t>
      </w:r>
      <w:r>
        <w:rPr>
          <w:rFonts w:ascii="Arial CYR" w:hAnsi="Arial CYR" w:cs="Arial CYR"/>
          <w:b/>
          <w:bCs/>
          <w:color w:val="333333"/>
          <w:lang w:val="ru-RU"/>
        </w:rPr>
        <w:t>у</w:t>
      </w:r>
      <w:bookmarkStart w:id="0" w:name="_GoBack"/>
      <w:bookmarkEnd w:id="0"/>
      <w:r w:rsidRPr="008929F3">
        <w:rPr>
          <w:rFonts w:ascii="Arial CYR" w:hAnsi="Arial CYR" w:cs="Arial CYR"/>
          <w:b/>
          <w:bCs/>
          <w:color w:val="333333"/>
        </w:rPr>
        <w:t xml:space="preserve"> наукових праць «Технічна творчість»</w:t>
      </w:r>
      <w:r w:rsidR="0022163A">
        <w:rPr>
          <w:rFonts w:ascii="Arial CYR" w:hAnsi="Arial CYR" w:cs="Arial CYR"/>
          <w:b/>
          <w:bCs/>
          <w:color w:val="333333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22163A" w:rsidTr="00A04E14">
        <w:trPr>
          <w:trHeight w:val="1"/>
        </w:trPr>
        <w:tc>
          <w:tcPr>
            <w:tcW w:w="10421" w:type="dxa"/>
            <w:shd w:val="clear" w:color="auto" w:fill="FFFFFF"/>
          </w:tcPr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Термін подання </w:t>
            </w:r>
            <w:r w:rsidR="004353B5" w:rsidRPr="004353B5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>публікацій</w:t>
            </w:r>
            <w:r w:rsidR="004353B5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- до </w:t>
            </w:r>
            <w:r w:rsidR="006969D9" w:rsidRPr="008929F3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 грудня 20</w:t>
            </w:r>
            <w:r w:rsidR="006969D9" w:rsidRPr="008929F3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>22</w:t>
            </w: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 року.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163A" w:rsidRDefault="004353B5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353B5">
              <w:rPr>
                <w:rFonts w:ascii="Arial CYR" w:hAnsi="Arial CYR" w:cs="Arial CYR"/>
              </w:rPr>
              <w:t>Публікації</w:t>
            </w:r>
            <w:r>
              <w:rPr>
                <w:rFonts w:ascii="Arial CYR" w:hAnsi="Arial CYR" w:cs="Arial CYR"/>
              </w:rPr>
              <w:t xml:space="preserve"> </w:t>
            </w:r>
            <w:r w:rsidR="0022163A">
              <w:rPr>
                <w:rFonts w:ascii="Arial CYR" w:hAnsi="Arial CYR" w:cs="Arial CYR"/>
              </w:rPr>
              <w:t>мають бути ретельно відредаговані автором і повністю підготовлені для друкування.</w:t>
            </w:r>
          </w:p>
          <w:p w:rsidR="0022163A" w:rsidRPr="00A04E14" w:rsidRDefault="004353B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</w:rPr>
              <w:t>Обсяг матеріалів</w:t>
            </w:r>
            <w:r w:rsidRPr="00A04E14">
              <w:rPr>
                <w:rFonts w:ascii="Arial CYR" w:hAnsi="Arial CYR" w:cs="Arial CYR"/>
                <w:b/>
                <w:bCs/>
                <w:sz w:val="26"/>
              </w:rPr>
              <w:t xml:space="preserve"> </w:t>
            </w:r>
            <w:r w:rsidR="0022163A" w:rsidRPr="00A04E14">
              <w:rPr>
                <w:rFonts w:ascii="Arial CYR" w:hAnsi="Arial CYR" w:cs="Arial CYR"/>
                <w:b/>
                <w:bCs/>
                <w:sz w:val="26"/>
              </w:rPr>
              <w:t xml:space="preserve">- Дві повні сторінки формату А4.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Кількість співавторів не більше трьох.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aps/>
              </w:rPr>
            </w:pPr>
            <w:r>
              <w:rPr>
                <w:rFonts w:ascii="Arial CYR" w:hAnsi="Arial CYR" w:cs="Arial CYR"/>
                <w:b/>
                <w:bCs/>
                <w:caps/>
              </w:rPr>
              <w:t xml:space="preserve">ВИМОГИ ДО оформленНЯ </w:t>
            </w:r>
            <w:r w:rsidR="004353B5" w:rsidRPr="0069248D">
              <w:rPr>
                <w:rFonts w:ascii="Arial CYR" w:hAnsi="Arial CYR" w:cs="Arial CYR"/>
                <w:b/>
                <w:bCs/>
                <w:caps/>
              </w:rPr>
              <w:t>П</w:t>
            </w:r>
            <w:r w:rsidR="004353B5">
              <w:rPr>
                <w:rFonts w:ascii="Arial CYR" w:hAnsi="Arial CYR" w:cs="Arial CYR"/>
                <w:b/>
                <w:bCs/>
                <w:caps/>
              </w:rPr>
              <w:t>УБЛІКАЦІЙ</w:t>
            </w:r>
            <w:r>
              <w:rPr>
                <w:rFonts w:ascii="Arial CYR" w:hAnsi="Arial CYR" w:cs="Arial CYR"/>
                <w:b/>
                <w:bCs/>
                <w:caps/>
              </w:rPr>
              <w:t xml:space="preserve">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Шрифт - </w:t>
            </w:r>
            <w:proofErr w:type="spellStart"/>
            <w:r>
              <w:rPr>
                <w:rFonts w:ascii="Arial CYR" w:hAnsi="Arial CYR" w:cs="Arial CYR"/>
              </w:rPr>
              <w:t>Times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New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Roman</w:t>
            </w:r>
            <w:proofErr w:type="spellEnd"/>
            <w:r>
              <w:rPr>
                <w:rFonts w:ascii="Arial CYR" w:hAnsi="Arial CYR" w:cs="Arial CYR"/>
              </w:rPr>
              <w:t xml:space="preserve"> 1</w:t>
            </w:r>
            <w:r w:rsidR="004E5716" w:rsidRPr="004E5716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пт</w:t>
            </w:r>
            <w:proofErr w:type="spellEnd"/>
            <w:r>
              <w:rPr>
                <w:rFonts w:ascii="Arial CYR" w:hAnsi="Arial CYR" w:cs="Arial CYR"/>
              </w:rPr>
              <w:t xml:space="preserve"> (звичайний), заголовок - </w:t>
            </w:r>
            <w:r w:rsidR="00821131" w:rsidRPr="00821131">
              <w:rPr>
                <w:rFonts w:ascii="Arial CYR" w:hAnsi="Arial CYR" w:cs="Arial CYR"/>
              </w:rPr>
              <w:t>прописними</w:t>
            </w:r>
            <w:r>
              <w:rPr>
                <w:rFonts w:ascii="Arial CYR" w:hAnsi="Arial CYR" w:cs="Arial CYR"/>
              </w:rPr>
              <w:t xml:space="preserve"> літерами (</w:t>
            </w:r>
            <w:proofErr w:type="spellStart"/>
            <w:r>
              <w:rPr>
                <w:rFonts w:ascii="Arial CYR" w:hAnsi="Arial CYR" w:cs="Arial CYR"/>
              </w:rPr>
              <w:t>Times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New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Roman</w:t>
            </w:r>
            <w:proofErr w:type="spellEnd"/>
            <w:r>
              <w:rPr>
                <w:rFonts w:ascii="Arial CYR" w:hAnsi="Arial CYR" w:cs="Arial CYR"/>
              </w:rPr>
              <w:t>, 1</w:t>
            </w:r>
            <w:r w:rsidR="004E5716" w:rsidRPr="004E5716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пт</w:t>
            </w:r>
            <w:proofErr w:type="spellEnd"/>
            <w:r>
              <w:rPr>
                <w:rFonts w:ascii="Arial CYR" w:hAnsi="Arial CYR" w:cs="Arial CYR"/>
              </w:rPr>
              <w:t>, жирні). Міжрядковий інтервал - 1,0. Абзац - відступ 1,25.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Відступ: ліворуч - 25 мм, праворуч, зверху, знизу - 20 мм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Індекс УДК розміщується у верхньому лівому кутку.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Посередині листа великими літерами друкується назва </w:t>
            </w:r>
            <w:r w:rsidR="004353B5">
              <w:rPr>
                <w:rFonts w:ascii="Arial CYR" w:hAnsi="Arial CYR" w:cs="Arial CYR"/>
              </w:rPr>
              <w:t>роботи</w:t>
            </w:r>
            <w:r>
              <w:rPr>
                <w:rFonts w:ascii="Arial CYR" w:hAnsi="Arial CYR" w:cs="Arial CYR"/>
              </w:rPr>
              <w:t xml:space="preserve">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Праворуч від назви, під нею,  через один інтервал – ініціали та прізвища авторів</w:t>
            </w:r>
            <w:r w:rsidR="004353B5">
              <w:rPr>
                <w:rFonts w:ascii="Arial CYR" w:hAnsi="Arial CYR" w:cs="Arial CYR"/>
              </w:rPr>
              <w:t xml:space="preserve"> (12 </w:t>
            </w:r>
            <w:proofErr w:type="spellStart"/>
            <w:r w:rsidR="004353B5">
              <w:rPr>
                <w:rFonts w:ascii="Arial CYR" w:hAnsi="Arial CYR" w:cs="Arial CYR"/>
              </w:rPr>
              <w:t>пт</w:t>
            </w:r>
            <w:proofErr w:type="spellEnd"/>
            <w:r w:rsidR="004353B5">
              <w:rPr>
                <w:rFonts w:ascii="Arial CYR" w:hAnsi="Arial CYR" w:cs="Arial CYR"/>
              </w:rPr>
              <w:t>).</w:t>
            </w:r>
            <w:r>
              <w:rPr>
                <w:rFonts w:ascii="Arial CYR" w:hAnsi="Arial CYR" w:cs="Arial CYR"/>
              </w:rPr>
              <w:t>, нижче назва закладу освіти</w:t>
            </w:r>
            <w:r w:rsidR="00A04E14">
              <w:rPr>
                <w:rFonts w:ascii="Arial CYR" w:hAnsi="Arial CYR" w:cs="Arial CYR"/>
              </w:rPr>
              <w:t xml:space="preserve"> (заклад – 12 </w:t>
            </w:r>
            <w:proofErr w:type="spellStart"/>
            <w:r w:rsidR="00A04E14">
              <w:rPr>
                <w:rFonts w:ascii="Arial CYR" w:hAnsi="Arial CYR" w:cs="Arial CYR"/>
              </w:rPr>
              <w:t>пт</w:t>
            </w:r>
            <w:proofErr w:type="spellEnd"/>
            <w:r w:rsidR="004353B5">
              <w:rPr>
                <w:rFonts w:ascii="Arial CYR" w:hAnsi="Arial CYR" w:cs="Arial CYR"/>
              </w:rPr>
              <w:t xml:space="preserve"> курсив</w:t>
            </w:r>
            <w:r w:rsidR="00A04E14">
              <w:rPr>
                <w:rFonts w:ascii="Arial CYR" w:hAnsi="Arial CYR" w:cs="Arial CYR"/>
              </w:rPr>
              <w:t>)</w:t>
            </w:r>
            <w:r>
              <w:rPr>
                <w:rFonts w:ascii="Arial CYR" w:hAnsi="Arial CYR" w:cs="Arial CYR"/>
              </w:rPr>
              <w:t>.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Далі через рядок друкується основний текст (</w:t>
            </w:r>
            <w:proofErr w:type="spellStart"/>
            <w:r>
              <w:rPr>
                <w:rFonts w:ascii="Arial CYR" w:hAnsi="Arial CYR" w:cs="Arial CYR"/>
              </w:rPr>
              <w:t>Times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New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Roman</w:t>
            </w:r>
            <w:proofErr w:type="spellEnd"/>
            <w:r>
              <w:rPr>
                <w:rFonts w:ascii="Arial CYR" w:hAnsi="Arial CYR" w:cs="Arial CYR"/>
              </w:rPr>
              <w:t xml:space="preserve"> 1</w:t>
            </w:r>
            <w:r w:rsidR="004E5716">
              <w:rPr>
                <w:rFonts w:ascii="Arial CYR" w:hAnsi="Arial CYR" w:cs="Arial CYR"/>
                <w:lang w:val="ru-RU"/>
              </w:rPr>
              <w:t>2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пт</w:t>
            </w:r>
            <w:proofErr w:type="spellEnd"/>
            <w:r>
              <w:rPr>
                <w:rFonts w:ascii="Arial CYR" w:hAnsi="Arial CYR" w:cs="Arial CYR"/>
              </w:rPr>
              <w:t xml:space="preserve"> (звичайний)).</w:t>
            </w:r>
          </w:p>
          <w:p w:rsidR="00A04E14" w:rsidRDefault="00A04E1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Список використаних</w:t>
            </w:r>
            <w:r w:rsidR="00821131">
              <w:rPr>
                <w:rFonts w:ascii="Arial CYR" w:hAnsi="Arial CYR" w:cs="Arial CYR"/>
              </w:rPr>
              <w:t xml:space="preserve"> джерел (не обов’язково) 1</w:t>
            </w:r>
            <w:r w:rsidR="004353B5">
              <w:rPr>
                <w:rFonts w:ascii="Arial CYR" w:hAnsi="Arial CYR" w:cs="Arial CYR"/>
              </w:rPr>
              <w:t>0</w:t>
            </w:r>
            <w:r w:rsidR="00821131">
              <w:rPr>
                <w:rFonts w:ascii="Arial CYR" w:hAnsi="Arial CYR" w:cs="Arial CYR"/>
              </w:rPr>
              <w:t xml:space="preserve"> </w:t>
            </w:r>
            <w:proofErr w:type="spellStart"/>
            <w:r w:rsidR="00821131">
              <w:rPr>
                <w:rFonts w:ascii="Arial CYR" w:hAnsi="Arial CYR" w:cs="Arial CYR"/>
              </w:rPr>
              <w:t>пт</w:t>
            </w:r>
            <w:proofErr w:type="spellEnd"/>
            <w:r w:rsidR="00821131">
              <w:rPr>
                <w:rFonts w:ascii="Arial CYR" w:hAnsi="Arial CYR" w:cs="Arial CYR"/>
              </w:rPr>
              <w:t xml:space="preserve">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ind w:left="60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b/>
                <w:bCs/>
              </w:rPr>
              <w:t xml:space="preserve">  – </w:t>
            </w:r>
            <w:r>
              <w:rPr>
                <w:rFonts w:ascii="Arial CYR" w:hAnsi="Arial CYR" w:cs="Arial CYR"/>
                <w:b/>
                <w:bCs/>
              </w:rPr>
              <w:t xml:space="preserve">Контактний тел. з питань публікації матеріалів </w:t>
            </w:r>
          </w:p>
          <w:p w:rsidR="0022163A" w:rsidRDefault="0022163A">
            <w:pPr>
              <w:autoSpaceDE w:val="0"/>
              <w:autoSpaceDN w:val="0"/>
              <w:adjustRightInd w:val="0"/>
              <w:ind w:left="60"/>
              <w:rPr>
                <w:rFonts w:ascii="Arial CYR" w:hAnsi="Arial CYR" w:cs="Arial CYR"/>
              </w:rPr>
            </w:pPr>
            <w:r w:rsidRPr="004E5716">
              <w:rPr>
                <w:rFonts w:ascii="Arial" w:hAnsi="Arial" w:cs="Arial"/>
                <w:highlight w:val="yellow"/>
              </w:rPr>
              <w:t xml:space="preserve">(096) </w:t>
            </w:r>
            <w:r w:rsidR="004353B5">
              <w:rPr>
                <w:rFonts w:ascii="Arial" w:hAnsi="Arial" w:cs="Arial"/>
                <w:highlight w:val="yellow"/>
              </w:rPr>
              <w:t>439 46 79</w:t>
            </w:r>
            <w:r w:rsidRPr="004E5716">
              <w:rPr>
                <w:rFonts w:ascii="Arial" w:hAnsi="Arial" w:cs="Arial"/>
                <w:highlight w:val="yellow"/>
              </w:rPr>
              <w:t xml:space="preserve"> </w:t>
            </w:r>
            <w:r w:rsidR="004353B5">
              <w:rPr>
                <w:rFonts w:ascii="Arial CYR" w:hAnsi="Arial CYR" w:cs="Arial CYR"/>
              </w:rPr>
              <w:t>Тарас Романець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  <w:u w:val="single"/>
              </w:rPr>
              <w:t>ЗВЕРТ</w:t>
            </w:r>
            <w:r w:rsidR="00A04E14">
              <w:rPr>
                <w:rFonts w:ascii="Arial CYR" w:hAnsi="Arial CYR" w:cs="Arial CYR"/>
                <w:b/>
                <w:bCs/>
                <w:u w:val="single"/>
              </w:rPr>
              <w:t>А</w:t>
            </w:r>
            <w:r>
              <w:rPr>
                <w:rFonts w:ascii="Arial CYR" w:hAnsi="Arial CYR" w:cs="Arial CYR"/>
                <w:b/>
                <w:bCs/>
                <w:u w:val="single"/>
              </w:rPr>
              <w:t>ЄМО УВАГУ АВТОРІВ!</w:t>
            </w:r>
            <w:r>
              <w:rPr>
                <w:rFonts w:ascii="Arial CYR" w:hAnsi="Arial CYR" w:cs="Arial CYR"/>
              </w:rPr>
              <w:t xml:space="preserve">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Використання таблиць має бути мінімальним. Формат таблиці лише книжковий.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Номер</w:t>
            </w:r>
            <w:r w:rsidR="004E5716">
              <w:rPr>
                <w:rFonts w:ascii="Arial CYR" w:hAnsi="Arial CYR" w:cs="Arial CYR"/>
                <w:lang w:val="ru-RU"/>
              </w:rPr>
              <w:t>и</w:t>
            </w:r>
            <w:r>
              <w:rPr>
                <w:rFonts w:ascii="Arial CYR" w:hAnsi="Arial CYR" w:cs="Arial CYR"/>
              </w:rPr>
              <w:t xml:space="preserve"> сторінок у тезах не проставляються.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Посилання на джерела в тексті робляться у квадратних дужках відповідно до їх номера у списку літератури.</w:t>
            </w:r>
          </w:p>
          <w:p w:rsidR="0022163A" w:rsidRP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aps/>
                <w:sz w:val="16"/>
                <w:szCs w:val="16"/>
                <w:lang w:val="ru-RU"/>
              </w:rPr>
            </w:pPr>
          </w:p>
          <w:p w:rsidR="0022163A" w:rsidRP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aps/>
                <w:sz w:val="16"/>
                <w:szCs w:val="16"/>
                <w:lang w:val="ru-RU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aps/>
              </w:rPr>
            </w:pPr>
            <w:r>
              <w:rPr>
                <w:rFonts w:ascii="Arial CYR" w:hAnsi="Arial CYR" w:cs="Arial CYR"/>
                <w:b/>
                <w:bCs/>
                <w:caps/>
              </w:rPr>
              <w:t xml:space="preserve">Матеріали ПРОСИМО надсилати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до </w:t>
            </w:r>
            <w:r w:rsidR="004E5716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  <w:lang w:val="ru-RU"/>
              </w:rPr>
              <w:t>9</w:t>
            </w: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 грудня 20</w:t>
            </w:r>
            <w:r w:rsidR="004E5716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  <w:lang w:val="ru-RU"/>
              </w:rPr>
              <w:t>22</w:t>
            </w: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  <w:u w:val="single"/>
              </w:rPr>
              <w:t xml:space="preserve"> року</w:t>
            </w:r>
            <w:r>
              <w:rPr>
                <w:rFonts w:ascii="Arial CYR" w:hAnsi="Arial CYR" w:cs="Arial CYR"/>
                <w:b/>
                <w:bCs/>
                <w:caps/>
              </w:rPr>
              <w:t xml:space="preserve"> на електронну АДРЕСУ</w:t>
            </w:r>
            <w:r>
              <w:rPr>
                <w:rFonts w:ascii="Arial CYR" w:hAnsi="Arial CYR" w:cs="Arial CYR"/>
                <w:b/>
                <w:bCs/>
              </w:rPr>
              <w:t xml:space="preserve">: </w:t>
            </w:r>
            <w:r w:rsidR="004353B5" w:rsidRPr="004353B5">
              <w:t>romanetsta@khmnu.edu.ua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u w:val="single"/>
              </w:rPr>
              <w:t>В комплекті надсилаються такі матеріали: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 CYR" w:hAnsi="Arial CYR" w:cs="Arial CYR"/>
              </w:rPr>
              <w:t xml:space="preserve">Teкст </w:t>
            </w:r>
            <w:r w:rsidR="004353B5">
              <w:rPr>
                <w:rFonts w:ascii="Arial CYR" w:hAnsi="Arial CYR" w:cs="Arial CYR"/>
              </w:rPr>
              <w:t>роботи</w:t>
            </w:r>
            <w:r>
              <w:rPr>
                <w:rFonts w:ascii="Arial CYR" w:hAnsi="Arial CYR" w:cs="Arial CYR"/>
              </w:rPr>
              <w:t xml:space="preserve"> (у </w:t>
            </w:r>
            <w:r w:rsidR="00A04E14">
              <w:rPr>
                <w:rFonts w:ascii="Arial CYR" w:hAnsi="Arial CYR" w:cs="Arial CYR"/>
              </w:rPr>
              <w:t>лівому</w:t>
            </w:r>
            <w:r>
              <w:rPr>
                <w:rFonts w:ascii="Arial CYR" w:hAnsi="Arial CYR" w:cs="Arial CYR"/>
              </w:rPr>
              <w:t xml:space="preserve"> верхньому кутку титульного аркушу обов’язково вказується</w:t>
            </w:r>
            <w:r w:rsidR="00A04E14">
              <w:rPr>
                <w:rFonts w:ascii="Arial CYR" w:hAnsi="Arial CYR" w:cs="Arial CYR"/>
              </w:rPr>
              <w:t xml:space="preserve"> УДК</w:t>
            </w:r>
            <w:r>
              <w:rPr>
                <w:rFonts w:ascii="Arial CYR" w:hAnsi="Arial CYR" w:cs="Arial CYR"/>
              </w:rPr>
              <w:t>).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04E14">
              <w:rPr>
                <w:rFonts w:ascii="Arial CYR" w:hAnsi="Arial CYR" w:cs="Arial CYR"/>
              </w:rPr>
              <w:t>Інформація про авторів</w:t>
            </w:r>
            <w:r>
              <w:rPr>
                <w:rFonts w:ascii="Arial CYR" w:hAnsi="Arial CYR" w:cs="Arial CYR"/>
              </w:rPr>
              <w:t xml:space="preserve"> (Ім’я, По Батькові, Прізвище, телефон, адреса електронної пошти, місце роботи, посада, вчене звання, наукова ступінь).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2163A" w:rsidRDefault="0022163A">
            <w:pPr>
              <w:ind w:firstLine="567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 xml:space="preserve">ПРИКЛАД ОФОРМЛЕННЯ </w:t>
            </w:r>
            <w:r w:rsidR="004353B5">
              <w:rPr>
                <w:b/>
                <w:i/>
                <w:u w:val="single"/>
              </w:rPr>
              <w:t>МАТЕРІАЛІВ</w:t>
            </w:r>
          </w:p>
          <w:p w:rsidR="0022163A" w:rsidRDefault="0022163A">
            <w:pPr>
              <w:autoSpaceDE w:val="0"/>
              <w:autoSpaceDN w:val="0"/>
              <w:adjustRightInd w:val="0"/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248D" w:rsidRPr="008929F3" w:rsidRDefault="0069248D" w:rsidP="00A04E14">
            <w:pPr>
              <w:ind w:firstLine="709"/>
              <w:jc w:val="both"/>
              <w:rPr>
                <w:lang w:val="ru-RU"/>
              </w:rPr>
            </w:pPr>
          </w:p>
          <w:p w:rsidR="0069248D" w:rsidRPr="0069248D" w:rsidRDefault="0069248D" w:rsidP="0069248D">
            <w:pPr>
              <w:jc w:val="both"/>
              <w:rPr>
                <w:spacing w:val="3"/>
                <w:shd w:val="clear" w:color="auto" w:fill="FFFFFF"/>
              </w:rPr>
            </w:pPr>
            <w:r w:rsidRPr="0069248D">
              <w:rPr>
                <w:rStyle w:val="a6"/>
                <w:b w:val="0"/>
                <w:sz w:val="24"/>
                <w:szCs w:val="24"/>
              </w:rPr>
              <w:t>УДК</w:t>
            </w:r>
            <w:r w:rsidRPr="0069248D">
              <w:rPr>
                <w:rStyle w:val="a6"/>
                <w:sz w:val="24"/>
                <w:szCs w:val="24"/>
              </w:rPr>
              <w:t xml:space="preserve"> </w:t>
            </w:r>
            <w:r w:rsidRPr="0069248D">
              <w:t>662.997</w:t>
            </w:r>
            <w:r w:rsidRPr="0069248D">
              <w:tab/>
            </w:r>
            <w:r w:rsidRPr="0069248D">
              <w:tab/>
            </w:r>
            <w:r w:rsidRPr="0069248D">
              <w:tab/>
            </w:r>
            <w:r w:rsidRPr="0069248D">
              <w:tab/>
            </w:r>
            <w:r w:rsidRPr="0069248D">
              <w:tab/>
            </w:r>
            <w:r w:rsidRPr="0069248D">
              <w:tab/>
            </w:r>
            <w:r w:rsidRPr="0069248D">
              <w:tab/>
              <w:t xml:space="preserve">           </w:t>
            </w:r>
            <w:r w:rsidRPr="0069248D">
              <w:rPr>
                <w:spacing w:val="3"/>
                <w:shd w:val="clear" w:color="auto" w:fill="FFFFFF"/>
              </w:rPr>
              <w:t>Економіка і енергозбереження</w:t>
            </w:r>
          </w:p>
          <w:p w:rsidR="0069248D" w:rsidRPr="0069248D" w:rsidRDefault="0069248D" w:rsidP="0069248D">
            <w:pPr>
              <w:widowControl w:val="0"/>
              <w:ind w:firstLine="709"/>
              <w:rPr>
                <w:rStyle w:val="a6"/>
                <w:b w:val="0"/>
                <w:sz w:val="24"/>
                <w:szCs w:val="24"/>
                <w:lang w:eastAsia="en-US"/>
              </w:rPr>
            </w:pPr>
          </w:p>
          <w:p w:rsidR="0069248D" w:rsidRPr="0069248D" w:rsidRDefault="0069248D" w:rsidP="0069248D">
            <w:pPr>
              <w:widowControl w:val="0"/>
              <w:ind w:firstLine="709"/>
              <w:jc w:val="center"/>
              <w:rPr>
                <w:rStyle w:val="a6"/>
                <w:sz w:val="24"/>
                <w:szCs w:val="24"/>
              </w:rPr>
            </w:pPr>
            <w:r w:rsidRPr="0069248D">
              <w:rPr>
                <w:rStyle w:val="a6"/>
                <w:sz w:val="24"/>
                <w:szCs w:val="24"/>
              </w:rPr>
              <w:t>СИСТЕМА РЕГУЛЮВАННЯ РІВНЯ ІНСОЛЯЦІЇ НА ПОВЕРХНІ СОНЯЧНОГО КОЛЕКТОРА</w:t>
            </w:r>
          </w:p>
          <w:p w:rsidR="0069248D" w:rsidRPr="0069248D" w:rsidRDefault="0069248D" w:rsidP="0069248D">
            <w:pPr>
              <w:widowControl w:val="0"/>
              <w:ind w:firstLine="709"/>
              <w:jc w:val="righ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69248D">
              <w:rPr>
                <w:rStyle w:val="a6"/>
                <w:b w:val="0"/>
                <w:sz w:val="24"/>
                <w:szCs w:val="24"/>
              </w:rPr>
              <w:t>Єрій</w:t>
            </w:r>
            <w:proofErr w:type="spellEnd"/>
            <w:r w:rsidRPr="0069248D">
              <w:rPr>
                <w:rStyle w:val="a6"/>
                <w:b w:val="0"/>
                <w:sz w:val="24"/>
                <w:szCs w:val="24"/>
              </w:rPr>
              <w:t xml:space="preserve"> А. В.,</w:t>
            </w:r>
          </w:p>
          <w:p w:rsidR="0069248D" w:rsidRPr="0069248D" w:rsidRDefault="0069248D" w:rsidP="0069248D">
            <w:pPr>
              <w:widowControl w:val="0"/>
              <w:ind w:firstLine="709"/>
              <w:jc w:val="right"/>
              <w:rPr>
                <w:rStyle w:val="a6"/>
                <w:b w:val="0"/>
                <w:sz w:val="24"/>
                <w:szCs w:val="24"/>
              </w:rPr>
            </w:pPr>
            <w:r w:rsidRPr="0069248D">
              <w:rPr>
                <w:rStyle w:val="a6"/>
                <w:b w:val="0"/>
                <w:sz w:val="24"/>
                <w:szCs w:val="24"/>
              </w:rPr>
              <w:t>Романець Т. П.</w:t>
            </w:r>
          </w:p>
          <w:p w:rsidR="0069248D" w:rsidRPr="0069248D" w:rsidRDefault="0069248D" w:rsidP="0069248D">
            <w:pPr>
              <w:widowControl w:val="0"/>
              <w:ind w:firstLine="709"/>
              <w:jc w:val="right"/>
              <w:rPr>
                <w:rStyle w:val="a6"/>
                <w:b w:val="0"/>
                <w:i/>
                <w:sz w:val="24"/>
                <w:szCs w:val="24"/>
              </w:rPr>
            </w:pPr>
            <w:r w:rsidRPr="0069248D">
              <w:rPr>
                <w:rStyle w:val="a6"/>
                <w:b w:val="0"/>
                <w:i/>
                <w:sz w:val="24"/>
                <w:szCs w:val="24"/>
              </w:rPr>
              <w:t>Хмельницький національний університет</w:t>
            </w:r>
          </w:p>
          <w:p w:rsidR="0069248D" w:rsidRPr="0069248D" w:rsidRDefault="0069248D" w:rsidP="0069248D">
            <w:pPr>
              <w:widowControl w:val="0"/>
              <w:ind w:firstLine="709"/>
              <w:jc w:val="right"/>
              <w:rPr>
                <w:rStyle w:val="a6"/>
                <w:b w:val="0"/>
                <w:sz w:val="24"/>
                <w:szCs w:val="24"/>
              </w:rPr>
            </w:pPr>
          </w:p>
          <w:p w:rsidR="0069248D" w:rsidRPr="0069248D" w:rsidRDefault="0069248D" w:rsidP="0069248D">
            <w:pPr>
              <w:ind w:firstLine="709"/>
              <w:jc w:val="both"/>
            </w:pPr>
            <w:r w:rsidRPr="0069248D">
              <w:t xml:space="preserve">Великий практичний інтерес до обігрівання приміщень та отримання гарячої води, від сонячних колекторів, може бути обумовлений тим, що в промислово розвинутих країнах близько </w:t>
            </w:r>
            <w:r w:rsidRPr="0069248D">
              <w:lastRenderedPageBreak/>
              <w:t xml:space="preserve">сорока відсотків виробленої енергії споживається на так зване низькотемпературне нагрівання (менше 100 °С). Тому важливим кроком для зменшення витрат енергій є підвищення ефективності використання площі колекторів, та збільшення сезонного діапазону використання </w:t>
            </w:r>
            <w:proofErr w:type="spellStart"/>
            <w:r w:rsidRPr="0069248D">
              <w:t>геліосистем</w:t>
            </w:r>
            <w:proofErr w:type="spellEnd"/>
            <w:r w:rsidRPr="0069248D">
              <w:t>.</w:t>
            </w:r>
          </w:p>
          <w:p w:rsidR="0069248D" w:rsidRPr="0069248D" w:rsidRDefault="0069248D" w:rsidP="0069248D">
            <w:pPr>
              <w:widowControl w:val="0"/>
              <w:ind w:firstLine="709"/>
              <w:jc w:val="both"/>
            </w:pPr>
            <w:r w:rsidRPr="0069248D">
              <w:t>Для збільшення кількості виробленого тепла в холодний період року нами пропонується використовувати сонячні рефрактори суміщені з системою автоматичного керування та системою слідкування за рівнем сонячної інсоляції на поверхні сонячного колектора (рис. 1). Дана система допоможе регулювати рівень інсоляції в період коли прямий світловий потік не достатній для нагрівання теплоносія до придатної для використання температури. Відповідно до кута падіння сонячних променів система займає відповідне положення (наприклад а, б, в рис. 1). Систему доцільно використовувати на колекторах невеликої площі.</w:t>
            </w:r>
          </w:p>
          <w:p w:rsidR="0069248D" w:rsidRPr="0069248D" w:rsidRDefault="0069248D" w:rsidP="0069248D">
            <w:pPr>
              <w:widowControl w:val="0"/>
              <w:jc w:val="center"/>
            </w:pPr>
          </w:p>
          <w:p w:rsidR="0069248D" w:rsidRPr="008929F3" w:rsidRDefault="0069248D" w:rsidP="0069248D">
            <w:pPr>
              <w:widowControl w:val="0"/>
              <w:jc w:val="center"/>
              <w:rPr>
                <w:lang w:val="ru-RU"/>
              </w:rPr>
            </w:pPr>
          </w:p>
          <w:p w:rsidR="0069248D" w:rsidRPr="008929F3" w:rsidRDefault="0069248D" w:rsidP="0069248D">
            <w:pPr>
              <w:widowControl w:val="0"/>
              <w:jc w:val="center"/>
              <w:rPr>
                <w:lang w:val="ru-RU"/>
              </w:rPr>
            </w:pPr>
          </w:p>
          <w:p w:rsidR="0069248D" w:rsidRPr="0069248D" w:rsidRDefault="0069248D" w:rsidP="0069248D">
            <w:pPr>
              <w:widowControl w:val="0"/>
              <w:jc w:val="center"/>
            </w:pPr>
            <w:r w:rsidRPr="0069248D">
              <w:t>Рис. 1.</w:t>
            </w:r>
            <w:r w:rsidRPr="0069248D">
              <w:rPr>
                <w:lang w:val="ru-RU"/>
              </w:rPr>
              <w:t xml:space="preserve"> </w:t>
            </w:r>
            <w:r w:rsidRPr="0069248D">
              <w:t>Сонячний колектор з рефракторами</w:t>
            </w:r>
          </w:p>
          <w:p w:rsidR="0069248D" w:rsidRPr="0069248D" w:rsidRDefault="0069248D" w:rsidP="0069248D">
            <w:pPr>
              <w:widowControl w:val="0"/>
              <w:jc w:val="center"/>
            </w:pPr>
          </w:p>
          <w:p w:rsidR="0069248D" w:rsidRPr="0069248D" w:rsidRDefault="0069248D" w:rsidP="0069248D">
            <w:pPr>
              <w:widowControl w:val="0"/>
              <w:ind w:firstLine="709"/>
              <w:jc w:val="both"/>
              <w:rPr>
                <w:spacing w:val="-2"/>
              </w:rPr>
            </w:pPr>
            <w:r w:rsidRPr="0069248D">
              <w:t xml:space="preserve">В розрахунках передбачено варіювання кута нахилу сонячного колектора до горизонту, а також  азимутального кута розміщення сонячних колекторів. Також враховується істинний сонячний час для вибраної місцевості, період роботи </w:t>
            </w:r>
            <w:proofErr w:type="spellStart"/>
            <w:r w:rsidRPr="0069248D">
              <w:t>геліоколектора</w:t>
            </w:r>
            <w:proofErr w:type="spellEnd"/>
            <w:r w:rsidRPr="0069248D">
              <w:t xml:space="preserve"> (пора року) та інше.</w:t>
            </w:r>
          </w:p>
          <w:p w:rsidR="0069248D" w:rsidRPr="0069248D" w:rsidRDefault="0069248D" w:rsidP="0069248D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  <w:lang w:val="uk-UA"/>
              </w:rPr>
            </w:pPr>
            <w:r w:rsidRPr="0069248D">
              <w:rPr>
                <w:sz w:val="24"/>
                <w:szCs w:val="24"/>
                <w:lang w:val="uk-UA"/>
              </w:rPr>
              <w:t>Висновок: використання запропонованої системи підвищує ефективність використання площі, що в свою чергу здешевлює установку за рахунок зменшення кількості труб на колекторі та значно збільшує сезонний діапазон використання.</w:t>
            </w:r>
          </w:p>
          <w:p w:rsidR="0069248D" w:rsidRPr="0069248D" w:rsidRDefault="0069248D" w:rsidP="0069248D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  <w:lang w:val="uk-UA"/>
              </w:rPr>
            </w:pPr>
          </w:p>
          <w:p w:rsidR="0069248D" w:rsidRPr="0004310A" w:rsidRDefault="0069248D" w:rsidP="0069248D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04310A">
              <w:rPr>
                <w:b/>
                <w:sz w:val="20"/>
                <w:szCs w:val="20"/>
              </w:rPr>
              <w:t>Перелік посилань</w:t>
            </w:r>
          </w:p>
          <w:p w:rsidR="0069248D" w:rsidRPr="0004310A" w:rsidRDefault="0069248D" w:rsidP="0069248D">
            <w:pPr>
              <w:ind w:firstLine="709"/>
              <w:jc w:val="both"/>
              <w:rPr>
                <w:sz w:val="20"/>
                <w:szCs w:val="20"/>
              </w:rPr>
            </w:pPr>
            <w:r w:rsidRPr="0004310A">
              <w:rPr>
                <w:sz w:val="20"/>
                <w:szCs w:val="20"/>
              </w:rPr>
              <w:t xml:space="preserve">1. </w:t>
            </w:r>
            <w:proofErr w:type="spellStart"/>
            <w:r w:rsidRPr="0004310A">
              <w:rPr>
                <w:sz w:val="20"/>
                <w:szCs w:val="20"/>
              </w:rPr>
              <w:t>Использование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солнечной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энергии</w:t>
            </w:r>
            <w:proofErr w:type="spellEnd"/>
            <w:r w:rsidRPr="0004310A">
              <w:rPr>
                <w:sz w:val="20"/>
                <w:szCs w:val="20"/>
              </w:rPr>
              <w:t xml:space="preserve"> в системах </w:t>
            </w:r>
            <w:proofErr w:type="spellStart"/>
            <w:r w:rsidRPr="0004310A">
              <w:rPr>
                <w:sz w:val="20"/>
                <w:szCs w:val="20"/>
              </w:rPr>
              <w:t>теплоснабжения</w:t>
            </w:r>
            <w:proofErr w:type="spellEnd"/>
            <w:r w:rsidRPr="0004310A">
              <w:rPr>
                <w:sz w:val="20"/>
                <w:szCs w:val="20"/>
              </w:rPr>
              <w:t xml:space="preserve">. </w:t>
            </w:r>
            <w:proofErr w:type="spellStart"/>
            <w:r w:rsidRPr="0004310A">
              <w:rPr>
                <w:sz w:val="20"/>
                <w:szCs w:val="20"/>
              </w:rPr>
              <w:t>Курсовое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проектирование</w:t>
            </w:r>
            <w:proofErr w:type="spellEnd"/>
            <w:r w:rsidRPr="0004310A">
              <w:rPr>
                <w:sz w:val="20"/>
                <w:szCs w:val="20"/>
              </w:rPr>
              <w:t xml:space="preserve"> : </w:t>
            </w:r>
            <w:proofErr w:type="spellStart"/>
            <w:r w:rsidRPr="0004310A">
              <w:rPr>
                <w:sz w:val="20"/>
                <w:szCs w:val="20"/>
              </w:rPr>
              <w:t>учебно-методическое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пособие</w:t>
            </w:r>
            <w:proofErr w:type="spellEnd"/>
            <w:r w:rsidRPr="0004310A">
              <w:rPr>
                <w:sz w:val="20"/>
                <w:szCs w:val="20"/>
              </w:rPr>
              <w:t xml:space="preserve"> / </w:t>
            </w:r>
            <w:proofErr w:type="spellStart"/>
            <w:r w:rsidRPr="0004310A">
              <w:rPr>
                <w:sz w:val="20"/>
                <w:szCs w:val="20"/>
              </w:rPr>
              <w:t>сост</w:t>
            </w:r>
            <w:proofErr w:type="spellEnd"/>
            <w:r w:rsidRPr="0004310A">
              <w:rPr>
                <w:sz w:val="20"/>
                <w:szCs w:val="20"/>
              </w:rPr>
              <w:t xml:space="preserve">.: В.А. </w:t>
            </w:r>
            <w:proofErr w:type="spellStart"/>
            <w:r w:rsidRPr="0004310A">
              <w:rPr>
                <w:sz w:val="20"/>
                <w:szCs w:val="20"/>
              </w:rPr>
              <w:t>Коротинский</w:t>
            </w:r>
            <w:proofErr w:type="spellEnd"/>
            <w:r w:rsidRPr="0004310A">
              <w:rPr>
                <w:sz w:val="20"/>
                <w:szCs w:val="20"/>
              </w:rPr>
              <w:t xml:space="preserve">, В.Ф. </w:t>
            </w:r>
            <w:proofErr w:type="spellStart"/>
            <w:r w:rsidRPr="0004310A">
              <w:rPr>
                <w:sz w:val="20"/>
                <w:szCs w:val="20"/>
              </w:rPr>
              <w:t>Клинцова</w:t>
            </w:r>
            <w:proofErr w:type="spellEnd"/>
            <w:r w:rsidRPr="0004310A">
              <w:rPr>
                <w:sz w:val="20"/>
                <w:szCs w:val="20"/>
              </w:rPr>
              <w:t xml:space="preserve">, А.В. </w:t>
            </w:r>
            <w:proofErr w:type="spellStart"/>
            <w:r w:rsidRPr="0004310A">
              <w:rPr>
                <w:sz w:val="20"/>
                <w:szCs w:val="20"/>
              </w:rPr>
              <w:t>Ожелевский</w:t>
            </w:r>
            <w:proofErr w:type="spellEnd"/>
            <w:r w:rsidRPr="0004310A">
              <w:rPr>
                <w:sz w:val="20"/>
                <w:szCs w:val="20"/>
              </w:rPr>
              <w:t xml:space="preserve">. – </w:t>
            </w:r>
            <w:proofErr w:type="spellStart"/>
            <w:r w:rsidRPr="0004310A">
              <w:rPr>
                <w:sz w:val="20"/>
                <w:szCs w:val="20"/>
              </w:rPr>
              <w:t>Минск</w:t>
            </w:r>
            <w:proofErr w:type="spellEnd"/>
            <w:r w:rsidRPr="0004310A">
              <w:rPr>
                <w:sz w:val="20"/>
                <w:szCs w:val="20"/>
              </w:rPr>
              <w:t>: БГАТУ, 2017. – 104с.</w:t>
            </w:r>
          </w:p>
          <w:p w:rsidR="0069248D" w:rsidRPr="0004310A" w:rsidRDefault="0069248D" w:rsidP="0069248D">
            <w:pPr>
              <w:ind w:firstLine="709"/>
              <w:jc w:val="both"/>
              <w:rPr>
                <w:sz w:val="20"/>
                <w:szCs w:val="20"/>
              </w:rPr>
            </w:pPr>
            <w:r w:rsidRPr="0004310A">
              <w:rPr>
                <w:sz w:val="20"/>
                <w:szCs w:val="20"/>
              </w:rPr>
              <w:t xml:space="preserve">2. </w:t>
            </w:r>
            <w:proofErr w:type="spellStart"/>
            <w:r w:rsidRPr="0004310A">
              <w:rPr>
                <w:sz w:val="20"/>
                <w:szCs w:val="20"/>
              </w:rPr>
              <w:t>Кондратьев</w:t>
            </w:r>
            <w:proofErr w:type="spellEnd"/>
            <w:r w:rsidRPr="0004310A">
              <w:rPr>
                <w:sz w:val="20"/>
                <w:szCs w:val="20"/>
              </w:rPr>
              <w:t xml:space="preserve"> К.Я., </w:t>
            </w:r>
            <w:proofErr w:type="spellStart"/>
            <w:r w:rsidRPr="0004310A">
              <w:rPr>
                <w:sz w:val="20"/>
                <w:szCs w:val="20"/>
              </w:rPr>
              <w:t>Пивоварова</w:t>
            </w:r>
            <w:proofErr w:type="spellEnd"/>
            <w:r w:rsidRPr="0004310A">
              <w:rPr>
                <w:sz w:val="20"/>
                <w:szCs w:val="20"/>
              </w:rPr>
              <w:t xml:space="preserve"> З.И., Федорова М.П. </w:t>
            </w:r>
            <w:proofErr w:type="spellStart"/>
            <w:r w:rsidRPr="0004310A">
              <w:rPr>
                <w:sz w:val="20"/>
                <w:szCs w:val="20"/>
              </w:rPr>
              <w:t>Радиационный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расчет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наклонных</w:t>
            </w:r>
            <w:proofErr w:type="spellEnd"/>
            <w:r w:rsidRPr="0004310A">
              <w:rPr>
                <w:sz w:val="20"/>
                <w:szCs w:val="20"/>
              </w:rPr>
              <w:t xml:space="preserve"> </w:t>
            </w:r>
            <w:proofErr w:type="spellStart"/>
            <w:r w:rsidRPr="0004310A">
              <w:rPr>
                <w:sz w:val="20"/>
                <w:szCs w:val="20"/>
              </w:rPr>
              <w:t>поверхностей</w:t>
            </w:r>
            <w:proofErr w:type="spellEnd"/>
            <w:r w:rsidRPr="0004310A">
              <w:rPr>
                <w:sz w:val="20"/>
                <w:szCs w:val="20"/>
              </w:rPr>
              <w:t xml:space="preserve">. - Л.: </w:t>
            </w:r>
            <w:proofErr w:type="spellStart"/>
            <w:r w:rsidRPr="0004310A">
              <w:rPr>
                <w:sz w:val="20"/>
                <w:szCs w:val="20"/>
              </w:rPr>
              <w:t>Гидрометеоиздат</w:t>
            </w:r>
            <w:proofErr w:type="spellEnd"/>
            <w:r w:rsidRPr="0004310A">
              <w:rPr>
                <w:sz w:val="20"/>
                <w:szCs w:val="20"/>
              </w:rPr>
              <w:t>, 1978. – 341с.</w:t>
            </w:r>
          </w:p>
          <w:p w:rsidR="0069248D" w:rsidRPr="0069248D" w:rsidRDefault="0069248D" w:rsidP="00A04E14">
            <w:pPr>
              <w:ind w:firstLine="709"/>
              <w:jc w:val="both"/>
            </w:pPr>
          </w:p>
          <w:p w:rsidR="0069248D" w:rsidRPr="0069248D" w:rsidRDefault="0069248D" w:rsidP="00A04E14">
            <w:pPr>
              <w:ind w:firstLine="709"/>
              <w:jc w:val="both"/>
              <w:rPr>
                <w:lang w:val="ru-RU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2163A" w:rsidRDefault="0022163A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color w:val="FF0000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u w:val="single"/>
              </w:rPr>
              <w:t>УВАГА</w:t>
            </w:r>
            <w:r>
              <w:rPr>
                <w:rFonts w:cs="Arial CYR"/>
                <w:b/>
                <w:bCs/>
                <w:color w:val="FF0000"/>
              </w:rPr>
              <w:t xml:space="preserve"> </w:t>
            </w:r>
          </w:p>
          <w:p w:rsidR="0022163A" w:rsidRDefault="0022163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>
              <w:rPr>
                <w:rFonts w:ascii="Arial CYR" w:hAnsi="Arial CYR" w:cs="Arial CYR"/>
                <w:b/>
                <w:color w:val="FF0000"/>
              </w:rPr>
              <w:t>Надіслані матеріали рецензуються але не редагуються і будуть друкуватися в авторській редакції. Відповідно автор несе повну відповідальність за достовірність інформації</w:t>
            </w:r>
            <w:r>
              <w:rPr>
                <w:rFonts w:cs="Arial CYR"/>
                <w:b/>
                <w:color w:val="FF0000"/>
              </w:rPr>
              <w:t xml:space="preserve"> </w:t>
            </w:r>
            <w:r>
              <w:rPr>
                <w:rFonts w:ascii="Arial CYR" w:hAnsi="Arial CYR" w:cs="Arial CYR"/>
                <w:b/>
                <w:color w:val="FF0000"/>
              </w:rPr>
              <w:t>поданих матеріал</w:t>
            </w:r>
            <w:r>
              <w:rPr>
                <w:rFonts w:cs="Arial CYR"/>
                <w:b/>
                <w:color w:val="FF0000"/>
              </w:rPr>
              <w:t>ів</w:t>
            </w:r>
            <w:r>
              <w:rPr>
                <w:rFonts w:ascii="Arial CYR" w:hAnsi="Arial CYR" w:cs="Arial CYR"/>
                <w:color w:val="FF0000"/>
              </w:rPr>
              <w:t>.</w:t>
            </w:r>
            <w:r>
              <w:rPr>
                <w:rFonts w:ascii="Arial CYR" w:hAnsi="Arial CYR" w:cs="Arial CYR"/>
                <w:color w:val="FF0000"/>
                <w:lang w:val="ru-RU"/>
              </w:rPr>
              <w:t xml:space="preserve">  </w:t>
            </w:r>
          </w:p>
        </w:tc>
      </w:tr>
    </w:tbl>
    <w:p w:rsidR="009640C9" w:rsidRDefault="009640C9"/>
    <w:sectPr w:rsidR="009640C9" w:rsidSect="002216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A"/>
    <w:rsid w:val="0022163A"/>
    <w:rsid w:val="002478DB"/>
    <w:rsid w:val="003B4490"/>
    <w:rsid w:val="004353B5"/>
    <w:rsid w:val="004E5716"/>
    <w:rsid w:val="0069248D"/>
    <w:rsid w:val="006969D9"/>
    <w:rsid w:val="00821131"/>
    <w:rsid w:val="00886308"/>
    <w:rsid w:val="008929F3"/>
    <w:rsid w:val="009640C9"/>
    <w:rsid w:val="00A04E14"/>
    <w:rsid w:val="00A844F0"/>
    <w:rsid w:val="00AF75BC"/>
    <w:rsid w:val="00DF7C92"/>
    <w:rsid w:val="00E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16"/>
    <w:rPr>
      <w:rFonts w:ascii="Tahoma" w:eastAsia="Times New Roman" w:hAnsi="Tahoma" w:cs="Tahoma"/>
      <w:sz w:val="16"/>
      <w:szCs w:val="16"/>
      <w:lang w:val="uk-UA" w:eastAsia="en-GB"/>
    </w:rPr>
  </w:style>
  <w:style w:type="paragraph" w:customStyle="1" w:styleId="4">
    <w:name w:val="Основной текст4"/>
    <w:basedOn w:val="a"/>
    <w:rsid w:val="0069248D"/>
    <w:pPr>
      <w:widowControl w:val="0"/>
      <w:shd w:val="clear" w:color="auto" w:fill="FFFFFF"/>
      <w:spacing w:line="480" w:lineRule="exact"/>
      <w:ind w:hanging="360"/>
      <w:jc w:val="center"/>
    </w:pPr>
    <w:rPr>
      <w:rFonts w:eastAsia="Calibri"/>
      <w:sz w:val="27"/>
      <w:szCs w:val="27"/>
      <w:lang w:val="en-US" w:eastAsia="en-US"/>
    </w:rPr>
  </w:style>
  <w:style w:type="character" w:customStyle="1" w:styleId="a6">
    <w:name w:val="Колонтитул + Полужирный"/>
    <w:rsid w:val="0069248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16"/>
    <w:rPr>
      <w:rFonts w:ascii="Tahoma" w:eastAsia="Times New Roman" w:hAnsi="Tahoma" w:cs="Tahoma"/>
      <w:sz w:val="16"/>
      <w:szCs w:val="16"/>
      <w:lang w:val="uk-UA" w:eastAsia="en-GB"/>
    </w:rPr>
  </w:style>
  <w:style w:type="paragraph" w:customStyle="1" w:styleId="4">
    <w:name w:val="Основной текст4"/>
    <w:basedOn w:val="a"/>
    <w:rsid w:val="0069248D"/>
    <w:pPr>
      <w:widowControl w:val="0"/>
      <w:shd w:val="clear" w:color="auto" w:fill="FFFFFF"/>
      <w:spacing w:line="480" w:lineRule="exact"/>
      <w:ind w:hanging="360"/>
      <w:jc w:val="center"/>
    </w:pPr>
    <w:rPr>
      <w:rFonts w:eastAsia="Calibri"/>
      <w:sz w:val="27"/>
      <w:szCs w:val="27"/>
      <w:lang w:val="en-US" w:eastAsia="en-US"/>
    </w:rPr>
  </w:style>
  <w:style w:type="character" w:customStyle="1" w:styleId="a6">
    <w:name w:val="Колонтитул + Полужирный"/>
    <w:rsid w:val="0069248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Пользователь Windows</cp:lastModifiedBy>
  <cp:revision>3</cp:revision>
  <dcterms:created xsi:type="dcterms:W3CDTF">2022-11-11T11:17:00Z</dcterms:created>
  <dcterms:modified xsi:type="dcterms:W3CDTF">2022-11-14T09:14:00Z</dcterms:modified>
</cp:coreProperties>
</file>